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C2" w:rsidRPr="00F308C2" w:rsidRDefault="00F308C2" w:rsidP="00F308C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4"/>
          <w:szCs w:val="44"/>
          <w:lang w:val="es-UY" w:eastAsia="es-UY"/>
        </w:rPr>
      </w:pPr>
      <w:r w:rsidRPr="00F308C2">
        <w:rPr>
          <w:rFonts w:ascii="Arial" w:eastAsia="Times New Roman" w:hAnsi="Arial" w:cs="Arial"/>
          <w:b/>
          <w:bCs/>
          <w:color w:val="222222"/>
          <w:sz w:val="44"/>
          <w:szCs w:val="44"/>
          <w:lang w:val="es-UY" w:eastAsia="es-UY"/>
        </w:rPr>
        <w:t>Argentina. Alberto Fernández: "El gobierno volvió a manos de la gente"</w:t>
      </w:r>
    </w:p>
    <w:p w:rsidR="00F308C2" w:rsidRPr="00F308C2" w:rsidRDefault="00F308C2" w:rsidP="00F308C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  <w:lang w:val="es-UY" w:eastAsia="es-UY"/>
        </w:rPr>
      </w:pPr>
    </w:p>
    <w:p w:rsidR="00F308C2" w:rsidRPr="00F308C2" w:rsidRDefault="00F308C2" w:rsidP="00F308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F308C2">
        <w:rPr>
          <w:rFonts w:ascii="Arial" w:eastAsia="Times New Roman" w:hAnsi="Arial" w:cs="Arial"/>
          <w:noProof/>
          <w:color w:val="888888"/>
          <w:sz w:val="24"/>
          <w:szCs w:val="24"/>
          <w:lang w:val="es-UY" w:eastAsia="es-UY"/>
        </w:rPr>
        <w:drawing>
          <wp:inline distT="0" distB="0" distL="0" distR="0" wp14:anchorId="40DEA3B9" wp14:editId="4D39CD63">
            <wp:extent cx="2667000" cy="1771650"/>
            <wp:effectExtent l="0" t="0" r="0" b="0"/>
            <wp:docPr id="2" name="Imagen 2" descr="https://1.bp.blogspot.com/-cOAZitzh808/XbZZjVNRTfI/AAAAAAAAAKA/UFkQjaDP1PsCIO0rDB5Efiy5q9EFo28QACLcBGAsYHQ/s280/faf9f3b0f595cbc466a6100fedda191c_MAI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OAZitzh808/XbZZjVNRTfI/AAAAAAAAAKA/UFkQjaDP1PsCIO0rDB5Efiy5q9EFo28QACLcBGAsYHQ/s280/faf9f3b0f595cbc466a6100fedda191c_MAI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8C2" w:rsidRPr="00F308C2" w:rsidRDefault="00F308C2" w:rsidP="00F308C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F308C2">
        <w:rPr>
          <w:rFonts w:ascii="open sans" w:eastAsia="Times New Roman" w:hAnsi="open sans" w:cs="Arial"/>
          <w:i/>
          <w:iCs/>
          <w:color w:val="212529"/>
          <w:sz w:val="30"/>
          <w:szCs w:val="30"/>
          <w:shd w:val="clear" w:color="auto" w:fill="FFFFFF"/>
          <w:lang w:val="es-UY" w:eastAsia="es-UY"/>
        </w:rPr>
        <w:br/>
      </w: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Resumen Latinoamericano*, 27 de </w:t>
      </w:r>
      <w:proofErr w:type="gramStart"/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Diciembre</w:t>
      </w:r>
      <w:proofErr w:type="gramEnd"/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2019.</w:t>
      </w: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F308C2">
        <w:rPr>
          <w:rFonts w:ascii="open sans" w:eastAsia="Times New Roman" w:hAnsi="open sans" w:cs="Arial"/>
          <w:i/>
          <w:iCs/>
          <w:color w:val="212529"/>
          <w:sz w:val="30"/>
          <w:szCs w:val="30"/>
          <w:shd w:val="clear" w:color="auto" w:fill="FFFFFF"/>
          <w:lang w:val="es-UY" w:eastAsia="es-UY"/>
        </w:rPr>
        <w:t>En su primer discurso como presidente electo, Fernández confirmó que este lunes se reunirá con Mauricio Macri. "Queremos que los argentinos dejen de sufrir", puntualizó.</w:t>
      </w:r>
      <w:r w:rsidRPr="00F308C2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 xml:space="preserve">En su primer discurso como presidente electo, Alberto Fernández afirmó este domingo que el triunfo del Frente de Todos significa que “el gobierno </w:t>
      </w:r>
      <w:proofErr w:type="gramStart"/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volvió  a</w:t>
      </w:r>
      <w:proofErr w:type="gramEnd"/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 xml:space="preserve"> manos de la gente”.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 xml:space="preserve">Fernández cerró los discursos en el bunker de la alianza opositora en el barrio de </w:t>
      </w:r>
      <w:proofErr w:type="spellStart"/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Chacarita</w:t>
      </w:r>
      <w:proofErr w:type="spellEnd"/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 xml:space="preserve"> detrás del flamante gobernador bonaerense, Axel Kicillof; y su vice, Cristina Fernández.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El mandatario electo confirmó que este lunes se reunirá en un desayuno con el presidente Mauricio Macri. 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“Ojalá que ese compromiso de diálogo que nunca tuvieron ahora lo ejerzan y que entiendan que la Argentina que viene necesita del esfuerzo de todos”, puntualizó.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Fernández agradeció la participación electoral de la ciudadanía y afirmó que el Frente de Todos “nació para incluir a todos los argentinos”.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En línea con un argumento que repitió durante toda la campaña definió: “Los tiempos que vienen no son fáciles”. 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“Mañana me reuniré (con Macri) y empezaremos a hablar del tiempo que queda, sabiendo que hasta el 10 de diciembre es el presidente”. 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lastRenderedPageBreak/>
        <w:t>Y agregó: “Vamos a colaborar porque lo único que queremos es que los argentinos dejen de sufrir. Nuestro compromiso es con todos los argentinos”.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Fernández recordó también al expresidente Néstor Kirchner de quien este domingo se cumplieron 9 años de su muerte. “Gracias Néstor donde quiera que estés porque vos sembraste todo esto que estamos viviendo”. 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Además, Fernández subrayó que asumirá las promesas de campaña como “un compromiso, un contrato moral y ético con los argentinos”. 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</w:pPr>
      <w:r w:rsidRPr="00F308C2">
        <w:rPr>
          <w:rFonts w:ascii="open sans" w:eastAsia="Times New Roman" w:hAnsi="open sans" w:cs="Arial"/>
          <w:color w:val="212529"/>
          <w:sz w:val="27"/>
          <w:szCs w:val="27"/>
          <w:lang w:val="es-UY" w:eastAsia="es-UY"/>
        </w:rPr>
        <w:t>“Vamos a hacer todo lo que haga falta para que las persianas de las fábricas vuelvan a levantarse. Les pido que nos ayuden a reconstruir el país de las cenizas”, puntualizó.  </w:t>
      </w:r>
    </w:p>
    <w:p w:rsidR="00F308C2" w:rsidRPr="00F308C2" w:rsidRDefault="00F308C2" w:rsidP="00F30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F308C2">
        <w:rPr>
          <w:rFonts w:ascii="open sans" w:eastAsia="Times New Roman" w:hAnsi="open sans" w:cs="Arial"/>
          <w:i/>
          <w:iCs/>
          <w:color w:val="212529"/>
          <w:sz w:val="30"/>
          <w:szCs w:val="30"/>
          <w:shd w:val="clear" w:color="auto" w:fill="FFFFFF"/>
          <w:lang w:val="es-UY" w:eastAsia="es-UY"/>
        </w:rPr>
        <w:br/>
        <w:t>*Tiempo Argentino</w:t>
      </w:r>
    </w:p>
    <w:p w:rsidR="002E2F5B" w:rsidRDefault="002E2F5B"/>
    <w:p w:rsidR="00F308C2" w:rsidRDefault="00F308C2">
      <w:hyperlink r:id="rId6" w:history="1">
        <w:r>
          <w:rPr>
            <w:rStyle w:val="Hipervnculo"/>
          </w:rPr>
          <w:t>https://diarioemergencia.blogspot.com/2019/10/argentina-alberto-fernandez-el-gobierno.html?m=1</w:t>
        </w:r>
      </w:hyperlink>
    </w:p>
    <w:sectPr w:rsidR="00F30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C2"/>
    <w:rsid w:val="002E2F5B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230"/>
  <w15:chartTrackingRefBased/>
  <w15:docId w15:val="{7473C185-009A-4D95-B998-791A2CE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8C2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F3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66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57761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emergencia.blogspot.com/2019/10/argentina-alberto-fernandez-el-gobierno.html?m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cOAZitzh808/XbZZjVNRTfI/AAAAAAAAAKA/UFkQjaDP1PsCIO0rDB5Efiy5q9EFo28QACLcBGAsYHQ/s1600/faf9f3b0f595cbc466a6100fedda191c_MAI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Argentina. Alberto Fernández: "El gobierno volvió a manos de la gente"</vt:lpstr>
      <vt:lpstr>        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2019-10-29T11:56:00Z</dcterms:created>
  <dcterms:modified xsi:type="dcterms:W3CDTF">2019-10-29T11:58:00Z</dcterms:modified>
</cp:coreProperties>
</file>