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53" w:rsidRPr="00B44566" w:rsidRDefault="00D7233D">
      <w:pPr>
        <w:rPr>
          <w:b/>
          <w:bCs/>
          <w:sz w:val="28"/>
          <w:szCs w:val="28"/>
        </w:rPr>
      </w:pPr>
      <w:bookmarkStart w:id="0" w:name="_GoBack"/>
      <w:bookmarkEnd w:id="0"/>
      <w:r w:rsidRPr="00B44566">
        <w:rPr>
          <w:b/>
          <w:bCs/>
          <w:sz w:val="28"/>
          <w:szCs w:val="28"/>
        </w:rPr>
        <w:t>Toque de miedos</w:t>
      </w:r>
    </w:p>
    <w:p w:rsidR="00B44566" w:rsidRPr="004F31E8" w:rsidRDefault="00B44566" w:rsidP="004F31E8">
      <w:pPr>
        <w:jc w:val="right"/>
        <w:rPr>
          <w:i/>
          <w:iCs/>
          <w:sz w:val="18"/>
          <w:szCs w:val="18"/>
        </w:rPr>
      </w:pPr>
      <w:r w:rsidRPr="00B44566">
        <w:rPr>
          <w:i/>
          <w:iCs/>
          <w:sz w:val="18"/>
          <w:szCs w:val="18"/>
        </w:rPr>
        <w:t>Pedro Pablo Achondo M; Teólogo y poeta.</w:t>
      </w:r>
    </w:p>
    <w:p w:rsidR="004761E3" w:rsidRDefault="00D7233D" w:rsidP="00D7233D">
      <w:pPr>
        <w:jc w:val="both"/>
      </w:pPr>
      <w:r>
        <w:t>Vivimos un momento muy difícil. Para muchos de esperanza, para otros de lucha y destrucción</w:t>
      </w:r>
      <w:r w:rsidR="0004328B">
        <w:t>: ¡</w:t>
      </w:r>
      <w:r>
        <w:t>Que todo caiga</w:t>
      </w:r>
      <w:r w:rsidR="0004328B">
        <w:t>!</w:t>
      </w:r>
      <w:r>
        <w:t xml:space="preserve"> Otros están angustiados o asombrados antes las imágenes que a cada segundo nos llegan por el celular. Sin estar en las calles estamos ahí; sin estar, quizás en Santiago, estamos corriendo o tocando nuestra olla con rabia y alegría. Se leen declaraciones de distinto tipo, condenando la violencia y azuzando la necesidad de cambios estructurales. No cabe duda que esos cambios son urgentes. Hace años que lo estamos pidiendo, exigiendo, esperando. Las causas son varias y de distinto orden. Análisis hay, literatura no sobra, pero tampoco falta.</w:t>
      </w:r>
      <w:r w:rsidR="00433715">
        <w:t xml:space="preserve"> Nos sorprende porque Chile se había librado de situaciones </w:t>
      </w:r>
      <w:r w:rsidR="0004328B">
        <w:t>críticas, al menos,</w:t>
      </w:r>
      <w:r w:rsidR="00433715">
        <w:t xml:space="preserve"> como las de estos días. Venezuela está lejos, Haití más lejos aún; qué decir de Nicaragua o El Salvador. Colombia, por allá con sus problemas. Perú y Ecuador estallaron hace poco, por razones distintas. Brasil merece un </w:t>
      </w:r>
      <w:r w:rsidR="0004328B">
        <w:t>capítulo</w:t>
      </w:r>
      <w:r w:rsidR="00433715">
        <w:t xml:space="preserve"> entero, lo mismo México. Nuestros hermanos argentinos hace rato que viven en un tira y afloja de tensión. Ahora nos toca. Y aflora el trauma del miedo, el trauma de la violencia, el trauma de la dictadura cívico-militar que de a poco, lentamente y no para todos, iba quedando atrás. Nos duele Chile. Nos duele mucho. Algunas escenas parecen de hace cuarenta años atrás; otras, dignos síntomas de una sociedad enferma; de una sociedad basada en la violencia estructural y el menosprecio del pueblo. Nada aguanta para siempre. La historia, esa que no hay que olvidar nunca, nos rememora el horror de las armas y la opresión; y la fragilidad de las conquistas democráticas.</w:t>
      </w:r>
      <w:r w:rsidR="00887E28">
        <w:t xml:space="preserve"> No es raro (si muy triste) que algunos </w:t>
      </w:r>
      <w:r w:rsidR="00EA5224">
        <w:t>invoquen la represión</w:t>
      </w:r>
      <w:r w:rsidR="0004328B">
        <w:t xml:space="preserve"> y las armas</w:t>
      </w:r>
      <w:r w:rsidR="00EA5224">
        <w:t xml:space="preserve">. Del mismo modo que otros aplauden robos masivos y destrucción de inmobiliario </w:t>
      </w:r>
      <w:r w:rsidR="007411DD">
        <w:t>público</w:t>
      </w:r>
      <w:r w:rsidR="00EA5224">
        <w:t xml:space="preserve"> o privado. Es un momento de caos.</w:t>
      </w:r>
      <w:r w:rsidR="007411DD">
        <w:t xml:space="preserve"> Y hay toque de queda. El Gobierno totalmente desorientado y la ausencia de cordura “republicana”, como a algunos les gusta decir, es escandalosa. El Chile de las autoridades enmudece, mientras el Chile del pueblo pisoteado se rebela. El Chile consciente -sea de donde sea- está preocupado y expectante. Ese Chile no duerme. El Chile que creció en dictadura teme lo peor. El Chile de los memes e Instagram </w:t>
      </w:r>
      <w:r w:rsidR="00A532CE">
        <w:t>se mueve desafiante entre la relativización, la osadía y la indiferencia.</w:t>
      </w:r>
      <w:r w:rsidR="004761E3">
        <w:t xml:space="preserve"> </w:t>
      </w:r>
    </w:p>
    <w:p w:rsidR="00D7233D" w:rsidRDefault="004761E3" w:rsidP="00D7233D">
      <w:pPr>
        <w:jc w:val="both"/>
      </w:pPr>
      <w:r>
        <w:t>Como cristianos y seguidores del “Mesías que llora” no podemos apoyar la violencia gratuita ni la violencia de las estructuras injustas. Nos encontramos en esa tensión entre ser promotores de la paz</w:t>
      </w:r>
      <w:r w:rsidR="004F31E8">
        <w:t xml:space="preserve">, </w:t>
      </w:r>
      <w:r>
        <w:t xml:space="preserve">artesanos de la compasión; y vivir sedientos de justicia y liberación. Apoyamos la no-violencia activa y el acompañar a quien nos agrede más de los kilómetros </w:t>
      </w:r>
      <w:r w:rsidR="004F31E8">
        <w:t>que espera</w:t>
      </w:r>
      <w:r>
        <w:t xml:space="preserve">. Cuando sea necesario ponemos la otra mejilla y perdonamos de frente a quien nos arrebata la vida. Y, con la misma fuerza y voluntad, denunciamos los discursos de odio, la represión del ser humano y la destrucción de nuestra Casa Común. El “Mesías que llora” lamenta el horror del hombre contra el hombre. Llora por </w:t>
      </w:r>
      <w:r w:rsidR="005B2AC7">
        <w:t xml:space="preserve">habernos olvidado de aquella pregunta del Creador: ¿Dónde está tu hermano? El Mesías llora delante de Dios-Padre desde el día de su resurrección. Y, a través de ese misterioso don de lágrimas, llora por nuestro pueblo chileno. Llora los crímenes contra los DDHH y lo injusto de las pensiones. Llora que los ríos se hayan secado de egoísmo humano y que no hayamos podido acoger a nuestros hermanos migrantes. Llora de lo violento que son los Herodes de hoy y quienes viven llenos de lujos, mientras los pobres siguen rasguñando los días. El Mesías llora los abusos sexuales, de poder y conciencia de sus hermanos y llora con rabia que quienes se digan seguidores suyos mientras engañan, profanan, roban, engañan y mienten al resto del pueblo. Jesús exige cordura y razón, pero </w:t>
      </w:r>
      <w:r w:rsidR="004F31E8">
        <w:t>más</w:t>
      </w:r>
      <w:r w:rsidR="005B2AC7">
        <w:t xml:space="preserve"> aun, espera empatía, comprensión, escucha y </w:t>
      </w:r>
      <w:r w:rsidR="004F31E8">
        <w:t>diálogo</w:t>
      </w:r>
      <w:r w:rsidR="005B2AC7">
        <w:t xml:space="preserve">; entre todos los humanos diferentes. Quien se diga creyente y seguidor del Mesías Sufriente que diga NO a toda violencia y que se acerque, en el silencio y el grito, a secar las </w:t>
      </w:r>
      <w:r w:rsidR="004F31E8">
        <w:t>lágrimas</w:t>
      </w:r>
      <w:r w:rsidR="005B2AC7">
        <w:t xml:space="preserve"> de quienes </w:t>
      </w:r>
      <w:r w:rsidR="00B44566">
        <w:t xml:space="preserve">lloran y, probablemente, </w:t>
      </w:r>
      <w:r w:rsidR="004F31E8">
        <w:t>seguirán</w:t>
      </w:r>
      <w:r w:rsidR="00B44566">
        <w:t xml:space="preserve"> llorando.</w:t>
      </w:r>
      <w:r w:rsidR="005B2AC7">
        <w:t xml:space="preserve">          </w:t>
      </w:r>
      <w:r>
        <w:t xml:space="preserve">     </w:t>
      </w:r>
      <w:r w:rsidR="00A532CE">
        <w:t xml:space="preserve">  </w:t>
      </w:r>
      <w:r w:rsidR="007411DD">
        <w:t xml:space="preserve">   </w:t>
      </w:r>
      <w:r w:rsidR="00EA5224">
        <w:t xml:space="preserve">  </w:t>
      </w:r>
      <w:r w:rsidR="00433715">
        <w:t xml:space="preserve">       </w:t>
      </w:r>
      <w:r w:rsidR="00D7233D">
        <w:t xml:space="preserve">     </w:t>
      </w:r>
    </w:p>
    <w:sectPr w:rsidR="00D7233D" w:rsidSect="00B44566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D"/>
    <w:rsid w:val="0004328B"/>
    <w:rsid w:val="00173B89"/>
    <w:rsid w:val="00433715"/>
    <w:rsid w:val="004761E3"/>
    <w:rsid w:val="004F31E8"/>
    <w:rsid w:val="005B2AC7"/>
    <w:rsid w:val="00662753"/>
    <w:rsid w:val="007411DD"/>
    <w:rsid w:val="00887E28"/>
    <w:rsid w:val="00A532CE"/>
    <w:rsid w:val="00B44566"/>
    <w:rsid w:val="00D7233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1018-BCDB-4531-A382-ED73441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Achondo Moya</dc:creator>
  <cp:keywords/>
  <dc:description/>
  <cp:lastModifiedBy>Rosario Hermano</cp:lastModifiedBy>
  <cp:revision>2</cp:revision>
  <dcterms:created xsi:type="dcterms:W3CDTF">2019-10-21T09:44:00Z</dcterms:created>
  <dcterms:modified xsi:type="dcterms:W3CDTF">2019-10-21T09:44:00Z</dcterms:modified>
</cp:coreProperties>
</file>