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2F" w:rsidRPr="0013742F" w:rsidRDefault="0013742F" w:rsidP="0013742F">
      <w:pPr>
        <w:spacing w:before="30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</w:pPr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 xml:space="preserve">Sínodo é </w:t>
      </w:r>
      <w:proofErr w:type="spellStart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>rejeitado</w:t>
      </w:r>
      <w:proofErr w:type="spellEnd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 xml:space="preserve"> por grupos que </w:t>
      </w:r>
      <w:proofErr w:type="spellStart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>não</w:t>
      </w:r>
      <w:proofErr w:type="spellEnd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>querem</w:t>
      </w:r>
      <w:proofErr w:type="spellEnd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 xml:space="preserve"> perder </w:t>
      </w:r>
      <w:proofErr w:type="spellStart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>privilégios</w:t>
      </w:r>
      <w:proofErr w:type="spellEnd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 xml:space="preserve">, afirma </w:t>
      </w:r>
      <w:proofErr w:type="spellStart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>Dom</w:t>
      </w:r>
      <w:proofErr w:type="spellEnd"/>
      <w:r w:rsidRPr="0013742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val="es-UY" w:eastAsia="es-UY"/>
        </w:rPr>
        <w:t xml:space="preserve"> Mol</w:t>
      </w:r>
    </w:p>
    <w:p w:rsidR="0013742F" w:rsidRPr="0013742F" w:rsidRDefault="0013742F" w:rsidP="0013742F">
      <w:pPr>
        <w:spacing w:after="4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s-UY" w:eastAsia="es-UY"/>
        </w:rPr>
      </w:pPr>
      <w:r w:rsidRPr="0013742F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s-UY" w:eastAsia="es-UY"/>
        </w:rPr>
        <w:t xml:space="preserve">Convocado por Papa Francisco, </w:t>
      </w:r>
      <w:proofErr w:type="spellStart"/>
      <w:r w:rsidRPr="0013742F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s-UY" w:eastAsia="es-UY"/>
        </w:rPr>
        <w:t>encontro</w:t>
      </w:r>
      <w:proofErr w:type="spellEnd"/>
      <w:r w:rsidRPr="0013742F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s-UY" w:eastAsia="es-UY"/>
        </w:rPr>
        <w:t xml:space="preserve"> acontecerá em </w:t>
      </w:r>
      <w:proofErr w:type="spellStart"/>
      <w:r w:rsidRPr="0013742F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s-UY" w:eastAsia="es-UY"/>
        </w:rPr>
        <w:t>outubro</w:t>
      </w:r>
      <w:proofErr w:type="spellEnd"/>
      <w:r w:rsidRPr="0013742F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s-UY" w:eastAsia="es-UY"/>
        </w:rPr>
        <w:t xml:space="preserve"> e está </w:t>
      </w:r>
      <w:proofErr w:type="spellStart"/>
      <w:r w:rsidRPr="0013742F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s-UY" w:eastAsia="es-UY"/>
        </w:rPr>
        <w:t>sendo</w:t>
      </w:r>
      <w:proofErr w:type="spellEnd"/>
      <w:r w:rsidRPr="0013742F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val="es-UY" w:eastAsia="es-UY"/>
        </w:rPr>
        <w:t xml:space="preserve"> atacado por grupos conservadores</w:t>
      </w:r>
    </w:p>
    <w:p w:rsidR="0013742F" w:rsidRPr="0013742F" w:rsidRDefault="0013742F" w:rsidP="00137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color w:val="1A1A1A"/>
          <w:sz w:val="24"/>
          <w:szCs w:val="24"/>
          <w:lang w:val="es-UY" w:eastAsia="es-UY"/>
        </w:rPr>
        <w:t>Wallace Oliveira</w:t>
      </w:r>
    </w:p>
    <w:p w:rsidR="0013742F" w:rsidRPr="0013742F" w:rsidRDefault="0013742F" w:rsidP="00137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Brasil de Fato | Belo Horizonte (MG)</w:t>
      </w:r>
    </w:p>
    <w:p w:rsidR="0013742F" w:rsidRPr="0013742F" w:rsidRDefault="0013742F" w:rsidP="00137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color w:val="666666"/>
          <w:sz w:val="24"/>
          <w:szCs w:val="24"/>
          <w:lang w:val="es-UY" w:eastAsia="es-UY"/>
        </w:rPr>
        <w:t>,</w:t>
      </w:r>
    </w:p>
    <w:p w:rsidR="0013742F" w:rsidRPr="0013742F" w:rsidRDefault="0013742F" w:rsidP="00137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26 de </w:t>
      </w:r>
      <w:proofErr w:type="spellStart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Setembro</w:t>
      </w:r>
      <w:proofErr w:type="spellEnd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2019 </w:t>
      </w:r>
      <w:proofErr w:type="spellStart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às</w:t>
      </w:r>
      <w:proofErr w:type="spellEnd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17:05</w:t>
      </w:r>
    </w:p>
    <w:p w:rsidR="0013742F" w:rsidRPr="0013742F" w:rsidRDefault="0013742F" w:rsidP="0013742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</w:p>
    <w:p w:rsidR="0013742F" w:rsidRPr="0013742F" w:rsidRDefault="0013742F" w:rsidP="00137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12D0A877" wp14:editId="03BCEF1D">
            <wp:extent cx="6096000" cy="3429000"/>
            <wp:effectExtent l="0" t="0" r="0" b="0"/>
            <wp:docPr id="2" name="Imagen 2" descr="Tema foi debatido na terça (24) no auditório do Museu de Ciências Naturais, em Belo Horizonte - Créditos: Foto: Wallace Oliv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 foi debatido na terça (24) no auditório do Museu de Ciências Naturais, em Belo Horizonte - Créditos: Foto: Wallace Olive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13742F" w:rsidP="0013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Tema </w:t>
      </w:r>
      <w:proofErr w:type="spellStart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foi</w:t>
      </w:r>
      <w:proofErr w:type="spellEnd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debatido </w:t>
      </w:r>
      <w:proofErr w:type="spellStart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</w:t>
      </w:r>
      <w:proofErr w:type="spellEnd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terça</w:t>
      </w:r>
      <w:proofErr w:type="spellEnd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(24) no </w:t>
      </w:r>
      <w:proofErr w:type="spellStart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auditório</w:t>
      </w:r>
      <w:proofErr w:type="spellEnd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do </w:t>
      </w:r>
      <w:proofErr w:type="spellStart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Museu</w:t>
      </w:r>
      <w:proofErr w:type="spellEnd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</w:t>
      </w:r>
      <w:proofErr w:type="spellStart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Ciências</w:t>
      </w:r>
      <w:proofErr w:type="spellEnd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Naturais</w:t>
      </w:r>
      <w:proofErr w:type="spellEnd"/>
      <w:r w:rsidRPr="0013742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 em Belo Horizonte / Foto: Wallace Oliveira</w:t>
      </w:r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bookmarkStart w:id="0" w:name="_GoBack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Em defesa do Sínodo Pan-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Amazônico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Confederação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Nacional dos Bispos do Brasil (CNBB)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lançou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campanha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intitulada “Eu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apoio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o Sínodo,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apoio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o Papa”. O tema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foi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debatido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terça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(24) no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auditório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Museu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Ciências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Naturais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em Belo Horizonte. À mesa, o bispo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Reitor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PUC Minas,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Dom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Joaquim Giovani Mol Guimarães, o teólogo César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Kuzma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presidente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Sociedade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Teologia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Ciências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Religião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(Soter), e 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professor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 do Departamento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Ciências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Religião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, Paulo Agostinho. </w:t>
      </w:r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lastRenderedPageBreak/>
        <w:t>O Sínodo Pan-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Amazônico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foi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convocado em 2017 pelo Papa Francisco e está previsto para acontecer entre 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dias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6 e 27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outubro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no Vaticano. O objetivo, segundo o pontífice, é “identificar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novos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caminhos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para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evangelização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daquela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porção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Povo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Deus, especialmente indígenas,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frequentemente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esquecidos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perspectivas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futuro sereno,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também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por causa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crise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Floresta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Amazônica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”.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Participam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os bispos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eleitos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representantes, 120 dos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quais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vindos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dos nove países que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compõem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região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Pan-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Amazônica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(Brasil,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Peru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Bolívia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Colômbia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Equador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Venezuela,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Suriname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Guiana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Guiana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gram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Francesa</w:t>
      </w:r>
      <w:proofErr w:type="gram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) e centenas de convidados. </w:t>
      </w:r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medida em que 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encontro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se aproxima,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mais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ele suscita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reações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furiosas de determinados grupos, dentro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fora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Igreja. Incomodado, 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governo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Bolsonaro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confirmou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em documento oficial do Gabinete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Segurança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Institucional (GSI)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Presidência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República, que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Agência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Brasileira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Inteligência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(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Abin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) monitora a Igreja. Entre os católicos, os ataques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Papa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Sínodo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liderados por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cardeais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conservadores, como o estadunidense Raymond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Burke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alemão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Gerhard Müller. </w:t>
      </w:r>
    </w:p>
    <w:p w:rsidR="0013742F" w:rsidRPr="0013742F" w:rsidRDefault="0013742F" w:rsidP="001374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r w:rsidRPr="0013742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es-UY" w:eastAsia="es-UY"/>
        </w:rPr>
        <w:t xml:space="preserve">Servir à </w:t>
      </w:r>
      <w:proofErr w:type="spellStart"/>
      <w:r w:rsidRPr="0013742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es-UY" w:eastAsia="es-UY"/>
        </w:rPr>
        <w:t>humanidade</w:t>
      </w:r>
      <w:proofErr w:type="spellEnd"/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Durante o debate da última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terça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o bispo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Dom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Joaquim Mol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disse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que o Papa Francisco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mantém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-se fiel à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linha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Concílio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Vaticano II. 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Concílio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foi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encontro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realizado entre 1962 e 1965, que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definiu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orientações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para os católicos de todo o mundo nos tempos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atuais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. Segundo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Dom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Mol, 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espírito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daquele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episódio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foi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sintetizado pelo Papa Paulo VI em 1965,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quando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ele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disse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que “toda a riqueza do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Concílio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orienta-se apenas a servir o ser humano em </w:t>
      </w:r>
      <w:proofErr w:type="gram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todas as</w:t>
      </w:r>
      <w:proofErr w:type="gram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circunstâncias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vida, em todas 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fraquezas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em todas 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necessidades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”. </w:t>
      </w:r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Para 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atual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reitor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PUC-MG, a Igreja funda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autoridade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nessa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disposição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para 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serviço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. “A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autoridade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Igreja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está no poder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exercido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por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ou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B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ou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em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longa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história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mas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condição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servidora. Se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ela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serve à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humanidade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autoridade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cresce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. Se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ela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deixa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servir à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humanidade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autoridade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é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questionada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”,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sentenciou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. </w:t>
      </w:r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O teólogo César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Kuzma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defendeu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que os católicos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pensem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Amazônia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como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lugar sagrado,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quer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por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diversidade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beleza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quer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por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importância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história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 </w:t>
      </w:r>
      <w:proofErr w:type="gram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Cristianismo</w:t>
      </w:r>
      <w:proofErr w:type="gram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. “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Esse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solo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produziu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mártires e, por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isso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merece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respeito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atenção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.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Então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quando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nos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debruçamos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sobre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Amazônia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temos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ligação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pessoas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que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estão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ali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.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Também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consciência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que estamos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numa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casa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comum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defesa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biodiversidade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dos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povos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tradicionais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dos que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explorados pelo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agronegócio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indústria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extrativista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sobretudo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mulheres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mais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jovens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”,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pontuou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. </w:t>
      </w:r>
    </w:p>
    <w:p w:rsidR="0013742F" w:rsidRPr="0013742F" w:rsidRDefault="0013742F" w:rsidP="001374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r w:rsidRPr="0013742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val="es-UY" w:eastAsia="es-UY"/>
        </w:rPr>
        <w:t>Críticos e críticas </w:t>
      </w:r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Dom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Mol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lembrou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que,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após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período de postura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reativa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Igreja Católica, nos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dois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últimos pontificados, Francisco retoma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vigor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orientação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Concílio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, valorizando a “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sinodalidade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”,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isto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é,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modo de ser da Igreja, fundado no diálogo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participação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toda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comunidade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católica,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apenas os clérigos.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Contudo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sinodalidade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sido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bem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recebida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por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alguns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grupos dentro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própria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Igreja.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Haveria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grande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resistência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entre os que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aceitam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mudanças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os que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querem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perder poder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prestígio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os que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duvidam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orientações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 Papa. “São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pessoas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que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reagem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concílio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marcadas por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certa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mágoa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tristeza,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ressentimentos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”,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comentou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. </w:t>
      </w:r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das críticas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refere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-se à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possibilidade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abertura da igreja para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novos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ministérios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exercidos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por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homens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também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mulheres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. Para César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Kuzma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essas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críticas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partem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incompreensão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proposta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 Sínodo e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desconhecimento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própria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tradição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Igreja Católica.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Alguns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críticos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também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alegam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que,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o sínodo, a Igreja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abriria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mão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fé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para incorporar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crenças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alheias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catolicismo.</w:t>
      </w:r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Dom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Mol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defendeu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base em documentos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preparação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 Sínodo,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necessidade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ouvir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quem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atua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Amazônia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 vestir-se da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diversidade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dos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povos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. “É preciso descolonizar as mentes.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diversidade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cultural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ameaça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unidade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da Igreja. Antes,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expressa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sua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catolicidade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genuína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mostrando 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beleza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desse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rosto multiforme. A Igreja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deve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encarnar-se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culturas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amazônicas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que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possuem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elevado sentido de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comunidade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.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Lá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já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existe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esse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espírito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. Por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isso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, a Igreja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Amazônia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não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aceita o clericalismo”, </w:t>
      </w: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concluiu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 xml:space="preserve"> o bispo. </w:t>
      </w:r>
    </w:p>
    <w:p w:rsidR="0013742F" w:rsidRPr="0013742F" w:rsidRDefault="0013742F" w:rsidP="0013742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</w:pPr>
      <w:proofErr w:type="spellStart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Edição</w:t>
      </w:r>
      <w:proofErr w:type="spellEnd"/>
      <w:r w:rsidRPr="0013742F">
        <w:rPr>
          <w:rFonts w:ascii="Times New Roman" w:eastAsia="Times New Roman" w:hAnsi="Times New Roman" w:cs="Times New Roman"/>
          <w:color w:val="404040"/>
          <w:sz w:val="24"/>
          <w:szCs w:val="24"/>
          <w:lang w:val="es-UY" w:eastAsia="es-UY"/>
        </w:rPr>
        <w:t>: Elis Almeida</w:t>
      </w:r>
    </w:p>
    <w:bookmarkEnd w:id="0"/>
    <w:p w:rsidR="002E2F5B" w:rsidRDefault="0013742F">
      <w:r>
        <w:fldChar w:fldCharType="begin"/>
      </w:r>
      <w:r>
        <w:instrText xml:space="preserve"> HYPERLINK "https://www.brasildefato.com.br/2019/09/26/sinodo-e-rejeitado-por-grupos-que-nao-querem-perder-privilegios-afirma-dom-mol/?utm_campaign=bdf&amp;utm_medium=referral&amp;utm_campaign=whatsapp_share" </w:instrText>
      </w:r>
      <w:r>
        <w:fldChar w:fldCharType="separate"/>
      </w:r>
      <w:r>
        <w:rPr>
          <w:rStyle w:val="Hipervnculo"/>
        </w:rPr>
        <w:t>https://www.brasildefato.com.br/2019/09/26/sinodo-e-rejeitado-por-grupos-que-nao-querem-perder-privilegios-afirma-dom-mol/?utm_campaign=bdf&amp;utm_medium=referral&amp;utm_campaign=whatsapp_share</w:t>
      </w:r>
      <w:r>
        <w:fldChar w:fldCharType="end"/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2F"/>
    <w:rsid w:val="0013742F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96E6-247B-4A28-8282-13DC8477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42F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137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30527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236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Sínodo é rejeitado por grupos que não querem perder privilégios, afirma Dom Mol</vt:lpstr>
      <vt:lpstr>    Convocado por Papa Francisco, encontro acontecerá em outubro e está sendo atacad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2019-10-01T20:05:00Z</dcterms:created>
  <dcterms:modified xsi:type="dcterms:W3CDTF">2019-10-01T20:06:00Z</dcterms:modified>
</cp:coreProperties>
</file>