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E4A" w:rsidRPr="004B0E4A" w:rsidRDefault="004B0E4A" w:rsidP="004B0E4A">
      <w:pPr>
        <w:shd w:val="clear" w:color="auto" w:fill="FFFFFF"/>
        <w:spacing w:after="0" w:line="240" w:lineRule="auto"/>
        <w:jc w:val="center"/>
        <w:rPr>
          <w:rFonts w:ascii="Arial" w:eastAsia="Times New Roman" w:hAnsi="Arial" w:cs="Arial"/>
          <w:color w:val="222222"/>
          <w:sz w:val="24"/>
          <w:szCs w:val="24"/>
          <w:lang w:val="es-UY" w:eastAsia="es-UY"/>
        </w:rPr>
      </w:pPr>
      <w:r w:rsidRPr="004B0E4A">
        <w:rPr>
          <w:rFonts w:ascii="Arial" w:eastAsia="Times New Roman" w:hAnsi="Arial" w:cs="Arial"/>
          <w:b/>
          <w:bCs/>
          <w:color w:val="222222"/>
          <w:sz w:val="24"/>
          <w:szCs w:val="24"/>
          <w:lang w:val="es-UY" w:eastAsia="es-UY"/>
        </w:rPr>
        <w:t>¿Ocurrió o no?</w:t>
      </w:r>
    </w:p>
    <w:p w:rsidR="004B0E4A" w:rsidRPr="004B0E4A" w:rsidRDefault="004B0E4A" w:rsidP="004B0E4A">
      <w:pPr>
        <w:shd w:val="clear" w:color="auto" w:fill="FFFFFF"/>
        <w:spacing w:after="0" w:line="240" w:lineRule="auto"/>
        <w:jc w:val="center"/>
        <w:rPr>
          <w:rFonts w:ascii="Arial" w:eastAsia="Times New Roman" w:hAnsi="Arial" w:cs="Arial"/>
          <w:color w:val="222222"/>
          <w:sz w:val="24"/>
          <w:szCs w:val="24"/>
          <w:lang w:val="es-UY" w:eastAsia="es-UY"/>
        </w:rPr>
      </w:pPr>
      <w:r w:rsidRPr="004B0E4A">
        <w:rPr>
          <w:rFonts w:ascii="Arial" w:eastAsia="Times New Roman" w:hAnsi="Arial" w:cs="Arial"/>
          <w:color w:val="222222"/>
          <w:sz w:val="24"/>
          <w:szCs w:val="24"/>
          <w:lang w:val="es-UY" w:eastAsia="es-UY"/>
        </w:rPr>
        <w:t> </w:t>
      </w:r>
    </w:p>
    <w:p w:rsidR="004B0E4A" w:rsidRPr="004B0E4A" w:rsidRDefault="004B0E4A" w:rsidP="004B0E4A">
      <w:pPr>
        <w:shd w:val="clear" w:color="auto" w:fill="FFFFFF"/>
        <w:spacing w:after="0" w:line="240" w:lineRule="auto"/>
        <w:jc w:val="right"/>
        <w:rPr>
          <w:rFonts w:ascii="Arial" w:eastAsia="Times New Roman" w:hAnsi="Arial" w:cs="Arial"/>
          <w:color w:val="222222"/>
          <w:sz w:val="24"/>
          <w:szCs w:val="24"/>
          <w:lang w:val="es-UY" w:eastAsia="es-UY"/>
        </w:rPr>
      </w:pPr>
      <w:r w:rsidRPr="004B0E4A">
        <w:rPr>
          <w:rFonts w:ascii="Arial" w:eastAsia="Times New Roman" w:hAnsi="Arial" w:cs="Arial"/>
          <w:i/>
          <w:iCs/>
          <w:color w:val="222222"/>
          <w:sz w:val="24"/>
          <w:szCs w:val="24"/>
          <w:lang w:val="es-UY" w:eastAsia="es-UY"/>
        </w:rPr>
        <w:t>Eduardo de la Serna</w:t>
      </w:r>
    </w:p>
    <w:p w:rsidR="004B0E4A" w:rsidRPr="004B0E4A" w:rsidRDefault="004B0E4A" w:rsidP="004B0E4A">
      <w:pPr>
        <w:shd w:val="clear" w:color="auto" w:fill="FFFFFF"/>
        <w:spacing w:after="0" w:line="240" w:lineRule="auto"/>
        <w:jc w:val="right"/>
        <w:rPr>
          <w:rFonts w:ascii="Arial" w:eastAsia="Times New Roman" w:hAnsi="Arial" w:cs="Arial"/>
          <w:color w:val="222222"/>
          <w:sz w:val="24"/>
          <w:szCs w:val="24"/>
          <w:lang w:val="es-UY" w:eastAsia="es-UY"/>
        </w:rPr>
      </w:pPr>
      <w:r w:rsidRPr="004B0E4A">
        <w:rPr>
          <w:rFonts w:ascii="Arial" w:eastAsia="Times New Roman" w:hAnsi="Arial" w:cs="Arial"/>
          <w:color w:val="222222"/>
          <w:sz w:val="24"/>
          <w:szCs w:val="24"/>
          <w:lang w:val="es-UY" w:eastAsia="es-UY"/>
        </w:rPr>
        <w:t> </w:t>
      </w:r>
    </w:p>
    <w:p w:rsidR="004B0E4A" w:rsidRPr="004B0E4A" w:rsidRDefault="004B0E4A" w:rsidP="004B0E4A">
      <w:pPr>
        <w:shd w:val="clear" w:color="auto" w:fill="FFFFFF"/>
        <w:spacing w:after="0" w:line="240" w:lineRule="auto"/>
        <w:jc w:val="center"/>
        <w:rPr>
          <w:rFonts w:ascii="Arial" w:eastAsia="Times New Roman" w:hAnsi="Arial" w:cs="Arial"/>
          <w:color w:val="222222"/>
          <w:sz w:val="24"/>
          <w:szCs w:val="24"/>
          <w:lang w:val="es-UY" w:eastAsia="es-UY"/>
        </w:rPr>
      </w:pPr>
      <w:r w:rsidRPr="004B0E4A">
        <w:rPr>
          <w:rFonts w:ascii="Arial" w:eastAsia="Times New Roman" w:hAnsi="Arial" w:cs="Arial"/>
          <w:noProof/>
          <w:color w:val="1155CC"/>
          <w:sz w:val="24"/>
          <w:szCs w:val="24"/>
          <w:lang w:val="es-UY" w:eastAsia="es-UY"/>
        </w:rPr>
        <w:drawing>
          <wp:inline distT="0" distB="0" distL="0" distR="0" wp14:anchorId="32596DF2" wp14:editId="0DB2A3A5">
            <wp:extent cx="2305050" cy="2781300"/>
            <wp:effectExtent l="0" t="0" r="0" b="0"/>
            <wp:docPr id="2" name="m_1508690882770688042_x0000_i1025" descr="https://1.bp.blogspot.com/-vlPEySKHwl0/XYjw-Ei0SXI/AAAAAAAAB08/b8CAje7PkOYzZ-y2Ju1lbMG1Wxvoz0-kQCLcBGAsYHQ/s1600/Gato%2Bcon%2Bojos%2Btapados.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508690882770688042_x0000_i1025" descr="https://1.bp.blogspot.com/-vlPEySKHwl0/XYjw-Ei0SXI/AAAAAAAAB08/b8CAje7PkOYzZ-y2Ju1lbMG1Wxvoz0-kQCLcBGAsYHQ/s1600/Gato%2Bcon%2Bojos%2Btapado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2781300"/>
                    </a:xfrm>
                    <a:prstGeom prst="rect">
                      <a:avLst/>
                    </a:prstGeom>
                    <a:noFill/>
                    <a:ln>
                      <a:noFill/>
                    </a:ln>
                  </pic:spPr>
                </pic:pic>
              </a:graphicData>
            </a:graphic>
          </wp:inline>
        </w:drawing>
      </w:r>
    </w:p>
    <w:p w:rsidR="004B0E4A" w:rsidRPr="004B0E4A" w:rsidRDefault="004B0E4A" w:rsidP="004B0E4A">
      <w:pPr>
        <w:shd w:val="clear" w:color="auto" w:fill="FFFFFF"/>
        <w:spacing w:after="0" w:line="240" w:lineRule="auto"/>
        <w:jc w:val="right"/>
        <w:rPr>
          <w:rFonts w:ascii="Arial" w:eastAsia="Times New Roman" w:hAnsi="Arial" w:cs="Arial"/>
          <w:color w:val="222222"/>
          <w:sz w:val="24"/>
          <w:szCs w:val="24"/>
          <w:lang w:val="es-UY" w:eastAsia="es-UY"/>
        </w:rPr>
      </w:pPr>
      <w:r w:rsidRPr="004B0E4A">
        <w:rPr>
          <w:rFonts w:ascii="Arial" w:eastAsia="Times New Roman" w:hAnsi="Arial" w:cs="Arial"/>
          <w:color w:val="222222"/>
          <w:sz w:val="24"/>
          <w:szCs w:val="24"/>
          <w:lang w:val="es-UY" w:eastAsia="es-UY"/>
        </w:rPr>
        <w:t> </w:t>
      </w:r>
    </w:p>
    <w:p w:rsidR="004B0E4A" w:rsidRPr="004B0E4A" w:rsidRDefault="004B0E4A" w:rsidP="004B0E4A">
      <w:pPr>
        <w:shd w:val="clear" w:color="auto" w:fill="FFFFFF"/>
        <w:spacing w:after="0" w:line="240" w:lineRule="auto"/>
        <w:jc w:val="right"/>
        <w:rPr>
          <w:rFonts w:ascii="Arial" w:eastAsia="Times New Roman" w:hAnsi="Arial" w:cs="Arial"/>
          <w:color w:val="222222"/>
          <w:sz w:val="24"/>
          <w:szCs w:val="24"/>
          <w:lang w:val="es-UY" w:eastAsia="es-UY"/>
        </w:rPr>
      </w:pPr>
      <w:r w:rsidRPr="004B0E4A">
        <w:rPr>
          <w:rFonts w:ascii="Arial" w:eastAsia="Times New Roman" w:hAnsi="Arial" w:cs="Arial"/>
          <w:color w:val="222222"/>
          <w:sz w:val="24"/>
          <w:szCs w:val="24"/>
          <w:lang w:val="es-UY" w:eastAsia="es-UY"/>
        </w:rPr>
        <w:t> </w:t>
      </w:r>
    </w:p>
    <w:p w:rsidR="004B0E4A" w:rsidRPr="004B0E4A" w:rsidRDefault="004B0E4A" w:rsidP="004B0E4A">
      <w:pPr>
        <w:shd w:val="clear" w:color="auto" w:fill="FFFFFF"/>
        <w:spacing w:after="0" w:line="240" w:lineRule="auto"/>
        <w:jc w:val="both"/>
        <w:rPr>
          <w:rFonts w:ascii="Arial" w:eastAsia="Times New Roman" w:hAnsi="Arial" w:cs="Arial"/>
          <w:color w:val="222222"/>
          <w:sz w:val="24"/>
          <w:szCs w:val="24"/>
          <w:lang w:val="es-UY" w:eastAsia="es-UY"/>
        </w:rPr>
      </w:pPr>
      <w:r w:rsidRPr="004B0E4A">
        <w:rPr>
          <w:rFonts w:ascii="Arial" w:eastAsia="Times New Roman" w:hAnsi="Arial" w:cs="Arial"/>
          <w:color w:val="222222"/>
          <w:sz w:val="24"/>
          <w:szCs w:val="24"/>
          <w:lang w:val="es-UY" w:eastAsia="es-UY"/>
        </w:rPr>
        <w:t>Me parece evidente que a nadie le gusta recibir malas noticias. Es más, cuando alguien viene con “una buena y otra mala” pido primero ésta, para – al menos – después quedarme con un sabor agradable. No coincido con la primera parte del dicho de Serrat (“</w:t>
      </w:r>
      <w:r w:rsidRPr="004B0E4A">
        <w:rPr>
          <w:rFonts w:ascii="Arial" w:eastAsia="Times New Roman" w:hAnsi="Arial" w:cs="Arial"/>
          <w:i/>
          <w:iCs/>
          <w:color w:val="222222"/>
          <w:sz w:val="24"/>
          <w:szCs w:val="24"/>
          <w:lang w:val="es-UY" w:eastAsia="es-UY"/>
        </w:rPr>
        <w:t>nunca es triste la verdad</w:t>
      </w:r>
      <w:r w:rsidRPr="004B0E4A">
        <w:rPr>
          <w:rFonts w:ascii="Arial" w:eastAsia="Times New Roman" w:hAnsi="Arial" w:cs="Arial"/>
          <w:color w:val="222222"/>
          <w:sz w:val="24"/>
          <w:szCs w:val="24"/>
          <w:lang w:val="es-UY" w:eastAsia="es-UY"/>
        </w:rPr>
        <w:t>”) pero me parece indiscutible la segunda (“</w:t>
      </w:r>
      <w:r w:rsidRPr="004B0E4A">
        <w:rPr>
          <w:rFonts w:ascii="Arial" w:eastAsia="Times New Roman" w:hAnsi="Arial" w:cs="Arial"/>
          <w:i/>
          <w:iCs/>
          <w:color w:val="222222"/>
          <w:sz w:val="24"/>
          <w:szCs w:val="24"/>
          <w:lang w:val="es-UY" w:eastAsia="es-UY"/>
        </w:rPr>
        <w:t>lo que no tiene es remedio</w:t>
      </w:r>
      <w:r w:rsidRPr="004B0E4A">
        <w:rPr>
          <w:rFonts w:ascii="Arial" w:eastAsia="Times New Roman" w:hAnsi="Arial" w:cs="Arial"/>
          <w:color w:val="222222"/>
          <w:sz w:val="24"/>
          <w:szCs w:val="24"/>
          <w:lang w:val="es-UY" w:eastAsia="es-UY"/>
        </w:rPr>
        <w:t>”).</w:t>
      </w:r>
    </w:p>
    <w:p w:rsidR="004B0E4A" w:rsidRPr="004B0E4A" w:rsidRDefault="004B0E4A" w:rsidP="004B0E4A">
      <w:pPr>
        <w:shd w:val="clear" w:color="auto" w:fill="FFFFFF"/>
        <w:spacing w:after="0" w:line="240" w:lineRule="auto"/>
        <w:jc w:val="both"/>
        <w:rPr>
          <w:rFonts w:ascii="Arial" w:eastAsia="Times New Roman" w:hAnsi="Arial" w:cs="Arial"/>
          <w:color w:val="222222"/>
          <w:sz w:val="24"/>
          <w:szCs w:val="24"/>
          <w:lang w:val="es-UY" w:eastAsia="es-UY"/>
        </w:rPr>
      </w:pPr>
      <w:r w:rsidRPr="004B0E4A">
        <w:rPr>
          <w:rFonts w:ascii="Arial" w:eastAsia="Times New Roman" w:hAnsi="Arial" w:cs="Arial"/>
          <w:color w:val="222222"/>
          <w:sz w:val="24"/>
          <w:szCs w:val="24"/>
          <w:lang w:val="es-UY" w:eastAsia="es-UY"/>
        </w:rPr>
        <w:t> </w:t>
      </w:r>
    </w:p>
    <w:p w:rsidR="004B0E4A" w:rsidRPr="004B0E4A" w:rsidRDefault="004B0E4A" w:rsidP="004B0E4A">
      <w:pPr>
        <w:shd w:val="clear" w:color="auto" w:fill="FFFFFF"/>
        <w:spacing w:after="0" w:line="240" w:lineRule="auto"/>
        <w:jc w:val="both"/>
        <w:rPr>
          <w:rFonts w:ascii="Arial" w:eastAsia="Times New Roman" w:hAnsi="Arial" w:cs="Arial"/>
          <w:color w:val="222222"/>
          <w:sz w:val="24"/>
          <w:szCs w:val="24"/>
          <w:lang w:val="es-UY" w:eastAsia="es-UY"/>
        </w:rPr>
      </w:pPr>
      <w:r w:rsidRPr="004B0E4A">
        <w:rPr>
          <w:rFonts w:ascii="Arial" w:eastAsia="Times New Roman" w:hAnsi="Arial" w:cs="Arial"/>
          <w:color w:val="222222"/>
          <w:sz w:val="24"/>
          <w:szCs w:val="24"/>
          <w:lang w:val="es-UY" w:eastAsia="es-UY"/>
        </w:rPr>
        <w:t xml:space="preserve">Fui testigo, por ejemplo, de una situación: una muchacha contaba una experiencia de abuso familiar, y otra, horrorizada le decía </w:t>
      </w:r>
      <w:proofErr w:type="gramStart"/>
      <w:r w:rsidRPr="004B0E4A">
        <w:rPr>
          <w:rFonts w:ascii="Arial" w:eastAsia="Times New Roman" w:hAnsi="Arial" w:cs="Arial"/>
          <w:color w:val="222222"/>
          <w:sz w:val="24"/>
          <w:szCs w:val="24"/>
          <w:lang w:val="es-UY" w:eastAsia="es-UY"/>
        </w:rPr>
        <w:t>-“</w:t>
      </w:r>
      <w:proofErr w:type="gramEnd"/>
      <w:r w:rsidRPr="004B0E4A">
        <w:rPr>
          <w:rFonts w:ascii="Arial" w:eastAsia="Times New Roman" w:hAnsi="Arial" w:cs="Arial"/>
          <w:color w:val="222222"/>
          <w:sz w:val="24"/>
          <w:szCs w:val="24"/>
          <w:lang w:val="es-UY" w:eastAsia="es-UY"/>
        </w:rPr>
        <w:t>¡No me cuentes, no me cuentes!”</w:t>
      </w:r>
    </w:p>
    <w:p w:rsidR="004B0E4A" w:rsidRPr="004B0E4A" w:rsidRDefault="004B0E4A" w:rsidP="004B0E4A">
      <w:pPr>
        <w:shd w:val="clear" w:color="auto" w:fill="FFFFFF"/>
        <w:spacing w:after="0" w:line="240" w:lineRule="auto"/>
        <w:jc w:val="both"/>
        <w:rPr>
          <w:rFonts w:ascii="Arial" w:eastAsia="Times New Roman" w:hAnsi="Arial" w:cs="Arial"/>
          <w:color w:val="222222"/>
          <w:sz w:val="24"/>
          <w:szCs w:val="24"/>
          <w:lang w:val="es-UY" w:eastAsia="es-UY"/>
        </w:rPr>
      </w:pPr>
      <w:r w:rsidRPr="004B0E4A">
        <w:rPr>
          <w:rFonts w:ascii="Arial" w:eastAsia="Times New Roman" w:hAnsi="Arial" w:cs="Arial"/>
          <w:color w:val="222222"/>
          <w:sz w:val="24"/>
          <w:szCs w:val="24"/>
          <w:lang w:val="es-UY" w:eastAsia="es-UY"/>
        </w:rPr>
        <w:t> </w:t>
      </w:r>
    </w:p>
    <w:p w:rsidR="004B0E4A" w:rsidRPr="004B0E4A" w:rsidRDefault="004B0E4A" w:rsidP="004B0E4A">
      <w:pPr>
        <w:shd w:val="clear" w:color="auto" w:fill="FFFFFF"/>
        <w:spacing w:after="0" w:line="240" w:lineRule="auto"/>
        <w:jc w:val="both"/>
        <w:rPr>
          <w:rFonts w:ascii="Arial" w:eastAsia="Times New Roman" w:hAnsi="Arial" w:cs="Arial"/>
          <w:color w:val="222222"/>
          <w:sz w:val="24"/>
          <w:szCs w:val="24"/>
          <w:lang w:val="es-UY" w:eastAsia="es-UY"/>
        </w:rPr>
      </w:pPr>
      <w:r w:rsidRPr="004B0E4A">
        <w:rPr>
          <w:rFonts w:ascii="Arial" w:eastAsia="Times New Roman" w:hAnsi="Arial" w:cs="Arial"/>
          <w:color w:val="222222"/>
          <w:sz w:val="24"/>
          <w:szCs w:val="24"/>
          <w:lang w:val="es-UY" w:eastAsia="es-UY"/>
        </w:rPr>
        <w:t>Los hechos dolorosos simplemente “duelen”. Pero después, además, se empieza a mirar. Y allí es característico tanto el “¡yo no fui!” como el “¡fue él/ella!” (“</w:t>
      </w:r>
      <w:r w:rsidRPr="004B0E4A">
        <w:rPr>
          <w:rFonts w:ascii="Arial" w:eastAsia="Times New Roman" w:hAnsi="Arial" w:cs="Arial"/>
          <w:i/>
          <w:iCs/>
          <w:color w:val="222222"/>
          <w:sz w:val="24"/>
          <w:szCs w:val="24"/>
          <w:lang w:val="es-UY" w:eastAsia="es-UY"/>
        </w:rPr>
        <w:t>la culpa es del otro si algo me sale mal. Entre esos tipos y yo hay algo personal</w:t>
      </w:r>
      <w:r w:rsidRPr="004B0E4A">
        <w:rPr>
          <w:rFonts w:ascii="Arial" w:eastAsia="Times New Roman" w:hAnsi="Arial" w:cs="Arial"/>
          <w:color w:val="222222"/>
          <w:sz w:val="24"/>
          <w:szCs w:val="24"/>
          <w:lang w:val="es-UY" w:eastAsia="es-UY"/>
        </w:rPr>
        <w:t>”). Me acuerdo, hace muchos años, un grupo de hermanitos terribles que venían a jugar al jardín de la parroquia que tenía hamacas, toboganes y un “subibaja”. Entre ellos se tiraban piedras, se peleaban. Una vez volvía en mi bicicleta de una casa y estaba el más chiquito en la calle, agarró una piedra y me la tiró (ni se acercó a mí el “piedrazo”) yo paré la bici y le dije “</w:t>
      </w:r>
      <w:proofErr w:type="gramStart"/>
      <w:r w:rsidRPr="004B0E4A">
        <w:rPr>
          <w:rFonts w:ascii="Arial" w:eastAsia="Times New Roman" w:hAnsi="Arial" w:cs="Arial"/>
          <w:color w:val="222222"/>
          <w:sz w:val="24"/>
          <w:szCs w:val="24"/>
          <w:lang w:val="es-UY" w:eastAsia="es-UY"/>
        </w:rPr>
        <w:t>-¿</w:t>
      </w:r>
      <w:proofErr w:type="gramEnd"/>
      <w:r w:rsidRPr="004B0E4A">
        <w:rPr>
          <w:rFonts w:ascii="Arial" w:eastAsia="Times New Roman" w:hAnsi="Arial" w:cs="Arial"/>
          <w:color w:val="222222"/>
          <w:sz w:val="24"/>
          <w:szCs w:val="24"/>
          <w:lang w:val="es-UY" w:eastAsia="es-UY"/>
        </w:rPr>
        <w:t xml:space="preserve">qué </w:t>
      </w:r>
      <w:proofErr w:type="spellStart"/>
      <w:r w:rsidRPr="004B0E4A">
        <w:rPr>
          <w:rFonts w:ascii="Arial" w:eastAsia="Times New Roman" w:hAnsi="Arial" w:cs="Arial"/>
          <w:color w:val="222222"/>
          <w:sz w:val="24"/>
          <w:szCs w:val="24"/>
          <w:lang w:val="es-UY" w:eastAsia="es-UY"/>
        </w:rPr>
        <w:t>hacés</w:t>
      </w:r>
      <w:proofErr w:type="spellEnd"/>
      <w:r w:rsidRPr="004B0E4A">
        <w:rPr>
          <w:rFonts w:ascii="Arial" w:eastAsia="Times New Roman" w:hAnsi="Arial" w:cs="Arial"/>
          <w:color w:val="222222"/>
          <w:sz w:val="24"/>
          <w:szCs w:val="24"/>
          <w:lang w:val="es-UY" w:eastAsia="es-UY"/>
        </w:rPr>
        <w:t>?” y él me dice “-yo no fui”. Sólo pude reírme.</w:t>
      </w:r>
    </w:p>
    <w:p w:rsidR="004B0E4A" w:rsidRPr="004B0E4A" w:rsidRDefault="004B0E4A" w:rsidP="004B0E4A">
      <w:pPr>
        <w:shd w:val="clear" w:color="auto" w:fill="FFFFFF"/>
        <w:spacing w:after="0" w:line="240" w:lineRule="auto"/>
        <w:jc w:val="both"/>
        <w:rPr>
          <w:rFonts w:ascii="Arial" w:eastAsia="Times New Roman" w:hAnsi="Arial" w:cs="Arial"/>
          <w:color w:val="222222"/>
          <w:sz w:val="24"/>
          <w:szCs w:val="24"/>
          <w:lang w:val="es-UY" w:eastAsia="es-UY"/>
        </w:rPr>
      </w:pPr>
      <w:r w:rsidRPr="004B0E4A">
        <w:rPr>
          <w:rFonts w:ascii="Arial" w:eastAsia="Times New Roman" w:hAnsi="Arial" w:cs="Arial"/>
          <w:color w:val="222222"/>
          <w:sz w:val="24"/>
          <w:szCs w:val="24"/>
          <w:lang w:val="es-UY" w:eastAsia="es-UY"/>
        </w:rPr>
        <w:t> </w:t>
      </w:r>
    </w:p>
    <w:p w:rsidR="004B0E4A" w:rsidRPr="004B0E4A" w:rsidRDefault="004B0E4A" w:rsidP="004B0E4A">
      <w:pPr>
        <w:shd w:val="clear" w:color="auto" w:fill="FFFFFF"/>
        <w:spacing w:after="0" w:line="240" w:lineRule="auto"/>
        <w:jc w:val="both"/>
        <w:rPr>
          <w:rFonts w:ascii="Arial" w:eastAsia="Times New Roman" w:hAnsi="Arial" w:cs="Arial"/>
          <w:color w:val="222222"/>
          <w:sz w:val="24"/>
          <w:szCs w:val="24"/>
          <w:lang w:val="es-UY" w:eastAsia="es-UY"/>
        </w:rPr>
      </w:pPr>
      <w:r w:rsidRPr="004B0E4A">
        <w:rPr>
          <w:rFonts w:ascii="Arial" w:eastAsia="Times New Roman" w:hAnsi="Arial" w:cs="Arial"/>
          <w:color w:val="222222"/>
          <w:sz w:val="24"/>
          <w:szCs w:val="24"/>
          <w:lang w:val="es-UY" w:eastAsia="es-UY"/>
        </w:rPr>
        <w:t xml:space="preserve">La realidad (o realidades) en nuestra América Latina es de mucho dolor. De muchos dolores. Desde lo ambiental a las pobrezas, los migrantes y desplazados y las víctimas de violencias varias, el paramilitarismo y el sicariato, los femicidios y las violencias contra los niños, el hambre y las enfermedades (especialmente las que son consecuencias de la pobreza), la droga y el analfabetismo, la injusticia, la corrupción y las mentiras oficiales (o cuasi) … Y se podría seguir y llenar páginas enteras. Y ante el dolor, algunos eligen no mirarlo, o desviar responsabilidades (yo no fui, fue otro, no hay otro camino, fatalismo); otros </w:t>
      </w:r>
      <w:r w:rsidRPr="004B0E4A">
        <w:rPr>
          <w:rFonts w:ascii="Arial" w:eastAsia="Times New Roman" w:hAnsi="Arial" w:cs="Arial"/>
          <w:color w:val="222222"/>
          <w:sz w:val="24"/>
          <w:szCs w:val="24"/>
          <w:lang w:val="es-UY" w:eastAsia="es-UY"/>
        </w:rPr>
        <w:lastRenderedPageBreak/>
        <w:t xml:space="preserve">deciden “arremangarse” y empezar a buscar soluciones. Hay de todo en la viña del Señor. Es por esto </w:t>
      </w:r>
      <w:proofErr w:type="gramStart"/>
      <w:r w:rsidRPr="004B0E4A">
        <w:rPr>
          <w:rFonts w:ascii="Arial" w:eastAsia="Times New Roman" w:hAnsi="Arial" w:cs="Arial"/>
          <w:color w:val="222222"/>
          <w:sz w:val="24"/>
          <w:szCs w:val="24"/>
          <w:lang w:val="es-UY" w:eastAsia="es-UY"/>
        </w:rPr>
        <w:t>que</w:t>
      </w:r>
      <w:proofErr w:type="gramEnd"/>
      <w:r w:rsidRPr="004B0E4A">
        <w:rPr>
          <w:rFonts w:ascii="Arial" w:eastAsia="Times New Roman" w:hAnsi="Arial" w:cs="Arial"/>
          <w:color w:val="222222"/>
          <w:sz w:val="24"/>
          <w:szCs w:val="24"/>
          <w:lang w:val="es-UY" w:eastAsia="es-UY"/>
        </w:rPr>
        <w:t xml:space="preserve"> el enorme teólogo Jon Sobrino afirma que el primer paso es “</w:t>
      </w:r>
      <w:r w:rsidRPr="004B0E4A">
        <w:rPr>
          <w:rFonts w:ascii="Arial" w:eastAsia="Times New Roman" w:hAnsi="Arial" w:cs="Arial"/>
          <w:i/>
          <w:iCs/>
          <w:color w:val="222222"/>
          <w:sz w:val="24"/>
          <w:szCs w:val="24"/>
          <w:lang w:val="es-UY" w:eastAsia="es-UY"/>
        </w:rPr>
        <w:t>ser honestos con lo real</w:t>
      </w:r>
      <w:r w:rsidRPr="004B0E4A">
        <w:rPr>
          <w:rFonts w:ascii="Arial" w:eastAsia="Times New Roman" w:hAnsi="Arial" w:cs="Arial"/>
          <w:color w:val="222222"/>
          <w:sz w:val="24"/>
          <w:szCs w:val="24"/>
          <w:lang w:val="es-UY" w:eastAsia="es-UY"/>
        </w:rPr>
        <w:t>”. Sin mirar la realidad real no puede enfrentarse un problema, encontrar causas y respuestas, ni pensarse el hecho (sociológica, humana y teológicamente).</w:t>
      </w:r>
    </w:p>
    <w:p w:rsidR="004B0E4A" w:rsidRPr="004B0E4A" w:rsidRDefault="004B0E4A" w:rsidP="004B0E4A">
      <w:pPr>
        <w:shd w:val="clear" w:color="auto" w:fill="FFFFFF"/>
        <w:spacing w:after="0" w:line="240" w:lineRule="auto"/>
        <w:jc w:val="both"/>
        <w:rPr>
          <w:rFonts w:ascii="Arial" w:eastAsia="Times New Roman" w:hAnsi="Arial" w:cs="Arial"/>
          <w:color w:val="222222"/>
          <w:sz w:val="24"/>
          <w:szCs w:val="24"/>
          <w:lang w:val="es-UY" w:eastAsia="es-UY"/>
        </w:rPr>
      </w:pPr>
      <w:r w:rsidRPr="004B0E4A">
        <w:rPr>
          <w:rFonts w:ascii="Arial" w:eastAsia="Times New Roman" w:hAnsi="Arial" w:cs="Arial"/>
          <w:color w:val="222222"/>
          <w:sz w:val="24"/>
          <w:szCs w:val="24"/>
          <w:lang w:val="es-UY" w:eastAsia="es-UY"/>
        </w:rPr>
        <w:t> </w:t>
      </w:r>
    </w:p>
    <w:p w:rsidR="004B0E4A" w:rsidRPr="004B0E4A" w:rsidRDefault="004B0E4A" w:rsidP="004B0E4A">
      <w:pPr>
        <w:shd w:val="clear" w:color="auto" w:fill="FFFFFF"/>
        <w:spacing w:after="0" w:line="240" w:lineRule="auto"/>
        <w:jc w:val="both"/>
        <w:rPr>
          <w:rFonts w:ascii="Arial" w:eastAsia="Times New Roman" w:hAnsi="Arial" w:cs="Arial"/>
          <w:color w:val="222222"/>
          <w:sz w:val="24"/>
          <w:szCs w:val="24"/>
          <w:lang w:val="es-UY" w:eastAsia="es-UY"/>
        </w:rPr>
      </w:pPr>
      <w:r w:rsidRPr="004B0E4A">
        <w:rPr>
          <w:rFonts w:ascii="Arial" w:eastAsia="Times New Roman" w:hAnsi="Arial" w:cs="Arial"/>
          <w:color w:val="222222"/>
          <w:sz w:val="24"/>
          <w:szCs w:val="24"/>
          <w:lang w:val="es-UY" w:eastAsia="es-UY"/>
        </w:rPr>
        <w:t>Nada de todo esto sirve cuando hay un hecho (por caso los resultados de las PASO) y el (todavía) presidente afirma (y repite) que eso “no ocurrió”. Si no ocurrió no hay mensaje, nadie le dice nada a nadie. Y por tanto no hay que pensar respuestas y/o soluciones (no se entienden algunas medidas tomadas [“alivio”, sic] ante algo que no pasó ¿no?). Es cierto que hay otros (muchos) que creen (creemos) que sí ocurrió y nos llenamos de esperanza por ello. Porque algo pasó, y puede seguir pasando. Y queremos que siga pasando, ¡y más!</w:t>
      </w:r>
    </w:p>
    <w:p w:rsidR="004B0E4A" w:rsidRPr="004B0E4A" w:rsidRDefault="004B0E4A" w:rsidP="004B0E4A">
      <w:pPr>
        <w:shd w:val="clear" w:color="auto" w:fill="FFFFFF"/>
        <w:spacing w:after="0" w:line="240" w:lineRule="auto"/>
        <w:jc w:val="both"/>
        <w:rPr>
          <w:rFonts w:ascii="Arial" w:eastAsia="Times New Roman" w:hAnsi="Arial" w:cs="Arial"/>
          <w:color w:val="222222"/>
          <w:sz w:val="24"/>
          <w:szCs w:val="24"/>
          <w:lang w:val="es-UY" w:eastAsia="es-UY"/>
        </w:rPr>
      </w:pPr>
      <w:r w:rsidRPr="004B0E4A">
        <w:rPr>
          <w:rFonts w:ascii="Arial" w:eastAsia="Times New Roman" w:hAnsi="Arial" w:cs="Arial"/>
          <w:color w:val="222222"/>
          <w:sz w:val="24"/>
          <w:szCs w:val="24"/>
          <w:lang w:val="es-UY" w:eastAsia="es-UY"/>
        </w:rPr>
        <w:t> </w:t>
      </w:r>
    </w:p>
    <w:p w:rsidR="004B0E4A" w:rsidRPr="004B0E4A" w:rsidRDefault="004B0E4A" w:rsidP="004B0E4A">
      <w:pPr>
        <w:shd w:val="clear" w:color="auto" w:fill="FFFFFF"/>
        <w:spacing w:after="0" w:line="240" w:lineRule="auto"/>
        <w:jc w:val="both"/>
        <w:rPr>
          <w:rFonts w:ascii="Arial" w:eastAsia="Times New Roman" w:hAnsi="Arial" w:cs="Arial"/>
          <w:color w:val="222222"/>
          <w:sz w:val="24"/>
          <w:szCs w:val="24"/>
          <w:lang w:val="es-UY" w:eastAsia="es-UY"/>
        </w:rPr>
      </w:pPr>
      <w:r w:rsidRPr="004B0E4A">
        <w:rPr>
          <w:rFonts w:ascii="Arial" w:eastAsia="Times New Roman" w:hAnsi="Arial" w:cs="Arial"/>
          <w:color w:val="222222"/>
          <w:sz w:val="24"/>
          <w:szCs w:val="24"/>
          <w:lang w:val="es-UY" w:eastAsia="es-UY"/>
        </w:rPr>
        <w:t>Un presidente ausente, una gobernadora encerrada, un intendente de cartón piedra parece todo lo que tienen para ofrecer en estos momentos en que crece el hambre, la desocupación, la emergencia de medicamentos, habitacional, ambiental (y también acá podría llenarse la página) … Y ante el drama, el presidente niega, la gobernadora se va y el intendente sonríe. ¿Entienden por qué pasó lo que dicen que no pasó?</w:t>
      </w:r>
    </w:p>
    <w:p w:rsidR="004B0E4A" w:rsidRPr="004B0E4A" w:rsidRDefault="004B0E4A" w:rsidP="004B0E4A">
      <w:pPr>
        <w:shd w:val="clear" w:color="auto" w:fill="FFFFFF"/>
        <w:spacing w:after="0" w:line="240" w:lineRule="auto"/>
        <w:jc w:val="both"/>
        <w:rPr>
          <w:rFonts w:ascii="Arial" w:eastAsia="Times New Roman" w:hAnsi="Arial" w:cs="Arial"/>
          <w:color w:val="222222"/>
          <w:sz w:val="24"/>
          <w:szCs w:val="24"/>
          <w:lang w:val="es-UY" w:eastAsia="es-UY"/>
        </w:rPr>
      </w:pPr>
      <w:r w:rsidRPr="004B0E4A">
        <w:rPr>
          <w:rFonts w:ascii="Arial" w:eastAsia="Times New Roman" w:hAnsi="Arial" w:cs="Arial"/>
          <w:color w:val="222222"/>
          <w:sz w:val="24"/>
          <w:szCs w:val="24"/>
          <w:lang w:val="es-UY" w:eastAsia="es-UY"/>
        </w:rPr>
        <w:t> </w:t>
      </w:r>
    </w:p>
    <w:p w:rsidR="004B0E4A" w:rsidRPr="004B0E4A" w:rsidRDefault="004B0E4A" w:rsidP="004B0E4A">
      <w:pPr>
        <w:shd w:val="clear" w:color="auto" w:fill="FFFFFF"/>
        <w:spacing w:after="0" w:line="240" w:lineRule="auto"/>
        <w:jc w:val="both"/>
        <w:rPr>
          <w:rFonts w:ascii="Arial" w:eastAsia="Times New Roman" w:hAnsi="Arial" w:cs="Arial"/>
          <w:color w:val="222222"/>
          <w:sz w:val="24"/>
          <w:szCs w:val="24"/>
          <w:lang w:val="es-UY" w:eastAsia="es-UY"/>
        </w:rPr>
      </w:pPr>
      <w:r w:rsidRPr="004B0E4A">
        <w:rPr>
          <w:rFonts w:ascii="Arial" w:eastAsia="Times New Roman" w:hAnsi="Arial" w:cs="Arial"/>
          <w:color w:val="222222"/>
          <w:sz w:val="24"/>
          <w:szCs w:val="24"/>
          <w:lang w:val="es-UY" w:eastAsia="es-UY"/>
        </w:rPr>
        <w:t>Foto tomada de </w:t>
      </w:r>
      <w:hyperlink r:id="rId6" w:tgtFrame="_blank" w:history="1">
        <w:r w:rsidRPr="004B0E4A">
          <w:rPr>
            <w:rFonts w:ascii="Arial" w:eastAsia="Times New Roman" w:hAnsi="Arial" w:cs="Arial"/>
            <w:color w:val="1155CC"/>
            <w:sz w:val="24"/>
            <w:szCs w:val="24"/>
            <w:u w:val="single"/>
            <w:lang w:val="es-UY" w:eastAsia="es-UY"/>
          </w:rPr>
          <w:t>https://www.vayagif.com/busqueda/0/taparse%20los%20ojos</w:t>
        </w:r>
      </w:hyperlink>
    </w:p>
    <w:p w:rsidR="004B0E4A" w:rsidRPr="004B0E4A" w:rsidRDefault="004B0E4A" w:rsidP="004B0E4A">
      <w:pPr>
        <w:shd w:val="clear" w:color="auto" w:fill="FFFFFF"/>
        <w:spacing w:after="0" w:line="240" w:lineRule="auto"/>
        <w:rPr>
          <w:rFonts w:ascii="Arial" w:eastAsia="Times New Roman" w:hAnsi="Arial" w:cs="Arial"/>
          <w:color w:val="222222"/>
          <w:sz w:val="24"/>
          <w:szCs w:val="24"/>
          <w:lang w:val="es-UY" w:eastAsia="es-UY"/>
        </w:rPr>
      </w:pPr>
      <w:r w:rsidRPr="004B0E4A">
        <w:rPr>
          <w:rFonts w:ascii="Arial" w:eastAsia="Times New Roman" w:hAnsi="Arial" w:cs="Arial"/>
          <w:color w:val="222222"/>
          <w:sz w:val="24"/>
          <w:szCs w:val="24"/>
          <w:lang w:val="es-UY" w:eastAsia="es-UY"/>
        </w:rPr>
        <w:br/>
      </w:r>
      <w:r w:rsidRPr="004B0E4A">
        <w:rPr>
          <w:rFonts w:ascii="Arial" w:eastAsia="Times New Roman" w:hAnsi="Arial" w:cs="Arial"/>
          <w:color w:val="222222"/>
          <w:sz w:val="24"/>
          <w:szCs w:val="24"/>
          <w:lang w:val="es-UY" w:eastAsia="es-UY"/>
        </w:rPr>
        <w:br/>
      </w:r>
      <w:r w:rsidRPr="004B0E4A">
        <w:rPr>
          <w:rFonts w:ascii="Arial" w:eastAsia="Times New Roman" w:hAnsi="Arial" w:cs="Arial"/>
          <w:color w:val="222222"/>
          <w:sz w:val="24"/>
          <w:szCs w:val="24"/>
          <w:lang w:val="es-UY" w:eastAsia="es-UY"/>
        </w:rPr>
        <w:br/>
        <w:t>--</w:t>
      </w:r>
      <w:r w:rsidRPr="004B0E4A">
        <w:rPr>
          <w:rFonts w:ascii="Arial" w:eastAsia="Times New Roman" w:hAnsi="Arial" w:cs="Arial"/>
          <w:color w:val="222222"/>
          <w:sz w:val="24"/>
          <w:szCs w:val="24"/>
          <w:lang w:val="es-UY" w:eastAsia="es-UY"/>
        </w:rPr>
        <w:br/>
        <w:t>Publicado por Blog de Eduardo en </w:t>
      </w:r>
      <w:hyperlink r:id="rId7" w:tgtFrame="_blank" w:history="1">
        <w:r w:rsidRPr="004B0E4A">
          <w:rPr>
            <w:rFonts w:ascii="Arial" w:eastAsia="Times New Roman" w:hAnsi="Arial" w:cs="Arial"/>
            <w:color w:val="1155CC"/>
            <w:sz w:val="24"/>
            <w:szCs w:val="24"/>
            <w:u w:val="single"/>
            <w:lang w:val="es-UY" w:eastAsia="es-UY"/>
          </w:rPr>
          <w:t>2º Blog de Eduardo de la Serna</w:t>
        </w:r>
      </w:hyperlink>
      <w:r w:rsidRPr="004B0E4A">
        <w:rPr>
          <w:rFonts w:ascii="Arial" w:eastAsia="Times New Roman" w:hAnsi="Arial" w:cs="Arial"/>
          <w:color w:val="222222"/>
          <w:sz w:val="24"/>
          <w:szCs w:val="24"/>
          <w:lang w:val="es-UY" w:eastAsia="es-UY"/>
        </w:rPr>
        <w:t> el 9/23/2019 01:21:00 p.m.</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4A"/>
    <w:rsid w:val="002E2F5B"/>
    <w:rsid w:val="004B0E4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3EDAE-7DB8-4452-864D-16883262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0E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0E4A"/>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2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eduopp1.blogspot.com/2019/09/ocurrio-o-n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yagif.com/busqueda/0/taparse%20los%20ojos" TargetMode="External"/><Relationship Id="rId5" Type="http://schemas.openxmlformats.org/officeDocument/2006/relationships/image" Target="media/image1.jpeg"/><Relationship Id="rId4" Type="http://schemas.openxmlformats.org/officeDocument/2006/relationships/hyperlink" Target="https://1.bp.blogspot.com/-vlPEySKHwl0/XYjw-Ei0SXI/AAAAAAAAB08/b8CAje7PkOYzZ-y2Ju1lbMG1Wxvoz0-kQCLcBGAsYHQ/s1600/Gato%2Bcon%2Bojos%2Btapados.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2019-09-23T20:27:00Z</dcterms:created>
  <dcterms:modified xsi:type="dcterms:W3CDTF">2019-09-23T20:30:00Z</dcterms:modified>
</cp:coreProperties>
</file>