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CA" w:rsidRPr="003C5BCA" w:rsidRDefault="003C5BCA" w:rsidP="003C5BCA">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3C5BCA">
        <w:rPr>
          <w:rFonts w:ascii="Arial" w:eastAsia="Times New Roman" w:hAnsi="Arial" w:cs="Arial"/>
          <w:b/>
          <w:bCs/>
          <w:color w:val="333333"/>
          <w:kern w:val="36"/>
          <w:sz w:val="38"/>
          <w:szCs w:val="38"/>
          <w:lang w:val="es-UY" w:eastAsia="es-UY"/>
        </w:rPr>
        <w:t xml:space="preserve">Michael </w:t>
      </w:r>
      <w:proofErr w:type="spellStart"/>
      <w:r w:rsidRPr="003C5BCA">
        <w:rPr>
          <w:rFonts w:ascii="Arial" w:eastAsia="Times New Roman" w:hAnsi="Arial" w:cs="Arial"/>
          <w:b/>
          <w:bCs/>
          <w:color w:val="333333"/>
          <w:kern w:val="36"/>
          <w:sz w:val="38"/>
          <w:szCs w:val="38"/>
          <w:lang w:val="es-UY" w:eastAsia="es-UY"/>
        </w:rPr>
        <w:t>Czerny</w:t>
      </w:r>
      <w:proofErr w:type="spellEnd"/>
      <w:r w:rsidRPr="003C5BCA">
        <w:rPr>
          <w:rFonts w:ascii="Arial" w:eastAsia="Times New Roman" w:hAnsi="Arial" w:cs="Arial"/>
          <w:b/>
          <w:bCs/>
          <w:color w:val="333333"/>
          <w:kern w:val="36"/>
          <w:sz w:val="38"/>
          <w:szCs w:val="38"/>
          <w:lang w:val="es-UY" w:eastAsia="es-UY"/>
        </w:rPr>
        <w:t>: "Lo que pide la Amazonía es el acompañamiento de la Iglesia"</w:t>
      </w:r>
    </w:p>
    <w:p w:rsidR="003C5BCA" w:rsidRPr="003C5BCA" w:rsidRDefault="003C5BCA" w:rsidP="003C5BCA">
      <w:pPr>
        <w:shd w:val="clear" w:color="auto" w:fill="FFFFFF"/>
        <w:spacing w:after="0" w:line="240" w:lineRule="auto"/>
        <w:rPr>
          <w:rFonts w:ascii="Arial" w:eastAsia="Times New Roman" w:hAnsi="Arial" w:cs="Arial"/>
          <w:color w:val="000000"/>
          <w:sz w:val="21"/>
          <w:szCs w:val="21"/>
          <w:lang w:val="es-UY" w:eastAsia="es-UY"/>
        </w:rPr>
      </w:pPr>
      <w:bookmarkStart w:id="0" w:name="_GoBack"/>
      <w:r w:rsidRPr="003C5BCA">
        <w:rPr>
          <w:rFonts w:ascii="Arial" w:eastAsia="Times New Roman" w:hAnsi="Arial" w:cs="Arial"/>
          <w:noProof/>
          <w:color w:val="000000"/>
          <w:sz w:val="21"/>
          <w:szCs w:val="21"/>
          <w:lang w:val="es-UY" w:eastAsia="es-UY"/>
        </w:rPr>
        <w:drawing>
          <wp:inline distT="0" distB="0" distL="0" distR="0" wp14:anchorId="76241840" wp14:editId="0E277102">
            <wp:extent cx="5657850" cy="3177540"/>
            <wp:effectExtent l="0" t="0" r="0" b="3810"/>
            <wp:docPr id="1" name="Imagen 1" descr="Michael Czerny, presentando los eventos de la Casa Común del 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Czerny, presentando los eventos de la Casa Común del Síno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8053" cy="3183270"/>
                    </a:xfrm>
                    <a:prstGeom prst="rect">
                      <a:avLst/>
                    </a:prstGeom>
                    <a:noFill/>
                    <a:ln>
                      <a:noFill/>
                    </a:ln>
                  </pic:spPr>
                </pic:pic>
              </a:graphicData>
            </a:graphic>
          </wp:inline>
        </w:drawing>
      </w:r>
      <w:bookmarkEnd w:id="0"/>
    </w:p>
    <w:p w:rsidR="003C5BCA" w:rsidRPr="003C5BCA" w:rsidRDefault="003C5BCA" w:rsidP="003C5BCA">
      <w:pPr>
        <w:shd w:val="clear" w:color="auto" w:fill="FFFFFF"/>
        <w:spacing w:line="240" w:lineRule="auto"/>
        <w:rPr>
          <w:rFonts w:ascii="Arial" w:eastAsia="Times New Roman" w:hAnsi="Arial" w:cs="Arial"/>
          <w:color w:val="000000"/>
          <w:sz w:val="21"/>
          <w:szCs w:val="21"/>
          <w:lang w:val="es-UY" w:eastAsia="es-UY"/>
        </w:rPr>
      </w:pPr>
      <w:r w:rsidRPr="003C5BCA">
        <w:rPr>
          <w:rFonts w:ascii="Arial" w:eastAsia="Times New Roman" w:hAnsi="Arial" w:cs="Arial"/>
          <w:color w:val="000000"/>
          <w:sz w:val="21"/>
          <w:szCs w:val="21"/>
          <w:lang w:val="es-UY" w:eastAsia="es-UY"/>
        </w:rPr>
        <w:t xml:space="preserve">Michael </w:t>
      </w:r>
      <w:proofErr w:type="spellStart"/>
      <w:r w:rsidRPr="003C5BCA">
        <w:rPr>
          <w:rFonts w:ascii="Arial" w:eastAsia="Times New Roman" w:hAnsi="Arial" w:cs="Arial"/>
          <w:color w:val="000000"/>
          <w:sz w:val="21"/>
          <w:szCs w:val="21"/>
          <w:lang w:val="es-UY" w:eastAsia="es-UY"/>
        </w:rPr>
        <w:t>Czerny</w:t>
      </w:r>
      <w:proofErr w:type="spellEnd"/>
      <w:r w:rsidRPr="003C5BCA">
        <w:rPr>
          <w:rFonts w:ascii="Arial" w:eastAsia="Times New Roman" w:hAnsi="Arial" w:cs="Arial"/>
          <w:color w:val="000000"/>
          <w:sz w:val="21"/>
          <w:szCs w:val="21"/>
          <w:lang w:val="es-UY" w:eastAsia="es-UY"/>
        </w:rPr>
        <w:t>, presentando los eventos de la Casa Común del Sínodo</w:t>
      </w:r>
    </w:p>
    <w:p w:rsidR="003C5BCA" w:rsidRPr="003C5BCA" w:rsidRDefault="003C5BCA" w:rsidP="003C5BC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C5BCA">
        <w:rPr>
          <w:rFonts w:ascii="Arial" w:eastAsia="Times New Roman" w:hAnsi="Arial" w:cs="Arial"/>
          <w:b/>
          <w:bCs/>
          <w:color w:val="474747"/>
          <w:sz w:val="26"/>
          <w:szCs w:val="26"/>
          <w:lang w:val="es-UY" w:eastAsia="es-UY"/>
        </w:rPr>
        <w:t xml:space="preserve">Michael </w:t>
      </w:r>
      <w:proofErr w:type="spellStart"/>
      <w:r w:rsidRPr="003C5BCA">
        <w:rPr>
          <w:rFonts w:ascii="Arial" w:eastAsia="Times New Roman" w:hAnsi="Arial" w:cs="Arial"/>
          <w:b/>
          <w:bCs/>
          <w:color w:val="474747"/>
          <w:sz w:val="26"/>
          <w:szCs w:val="26"/>
          <w:lang w:val="es-UY" w:eastAsia="es-UY"/>
        </w:rPr>
        <w:t>Czerny</w:t>
      </w:r>
      <w:proofErr w:type="spellEnd"/>
      <w:r w:rsidRPr="003C5BCA">
        <w:rPr>
          <w:rFonts w:ascii="Arial" w:eastAsia="Times New Roman" w:hAnsi="Arial" w:cs="Arial"/>
          <w:b/>
          <w:bCs/>
          <w:color w:val="474747"/>
          <w:sz w:val="26"/>
          <w:szCs w:val="26"/>
          <w:lang w:val="es-UY" w:eastAsia="es-UY"/>
        </w:rPr>
        <w:t xml:space="preserve"> ha presentado la iniciativa 'Casa común' y los eventos que tendrán lugar de forma paralela a la Asamblea Especial del Sínodo de los Obispos para la región </w:t>
      </w:r>
      <w:proofErr w:type="spellStart"/>
      <w:r w:rsidRPr="003C5BCA">
        <w:rPr>
          <w:rFonts w:ascii="Arial" w:eastAsia="Times New Roman" w:hAnsi="Arial" w:cs="Arial"/>
          <w:b/>
          <w:bCs/>
          <w:color w:val="474747"/>
          <w:sz w:val="26"/>
          <w:szCs w:val="26"/>
          <w:lang w:val="es-UY" w:eastAsia="es-UY"/>
        </w:rPr>
        <w:t>Panamazónica</w:t>
      </w:r>
      <w:proofErr w:type="spellEnd"/>
      <w:r w:rsidRPr="003C5BCA">
        <w:rPr>
          <w:rFonts w:ascii="Arial" w:eastAsia="Times New Roman" w:hAnsi="Arial" w:cs="Arial"/>
          <w:b/>
          <w:bCs/>
          <w:color w:val="474747"/>
          <w:sz w:val="26"/>
          <w:szCs w:val="26"/>
          <w:lang w:val="es-UY" w:eastAsia="es-UY"/>
        </w:rPr>
        <w:t xml:space="preserve"> del 6 al 27 de octubre en el Vaticano</w:t>
      </w:r>
    </w:p>
    <w:p w:rsidR="003C5BCA" w:rsidRPr="003C5BCA" w:rsidRDefault="003C5BCA" w:rsidP="003C5BC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C5BCA">
        <w:rPr>
          <w:rFonts w:ascii="Arial" w:eastAsia="Times New Roman" w:hAnsi="Arial" w:cs="Arial"/>
          <w:b/>
          <w:bCs/>
          <w:color w:val="474747"/>
          <w:sz w:val="26"/>
          <w:szCs w:val="26"/>
          <w:lang w:val="es-UY" w:eastAsia="es-UY"/>
        </w:rPr>
        <w:t xml:space="preserve">También está prevista la llegada de una delegación de la tierra de la foresta fluvial del Congo, considerado segundo pulmón del planeta, para que dialoguen con los indígenas nativos de México y </w:t>
      </w:r>
      <w:proofErr w:type="spellStart"/>
      <w:r w:rsidRPr="003C5BCA">
        <w:rPr>
          <w:rFonts w:ascii="Arial" w:eastAsia="Times New Roman" w:hAnsi="Arial" w:cs="Arial"/>
          <w:b/>
          <w:bCs/>
          <w:color w:val="474747"/>
          <w:sz w:val="26"/>
          <w:szCs w:val="26"/>
          <w:lang w:val="es-UY" w:eastAsia="es-UY"/>
        </w:rPr>
        <w:t>Papua</w:t>
      </w:r>
      <w:proofErr w:type="spellEnd"/>
      <w:r w:rsidRPr="003C5BCA">
        <w:rPr>
          <w:rFonts w:ascii="Arial" w:eastAsia="Times New Roman" w:hAnsi="Arial" w:cs="Arial"/>
          <w:b/>
          <w:bCs/>
          <w:color w:val="474747"/>
          <w:sz w:val="26"/>
          <w:szCs w:val="26"/>
          <w:lang w:val="es-UY" w:eastAsia="es-UY"/>
        </w:rPr>
        <w:t xml:space="preserve"> y Nueva Guinea</w:t>
      </w:r>
    </w:p>
    <w:p w:rsidR="003C5BCA" w:rsidRPr="003C5BCA" w:rsidRDefault="003C5BCA" w:rsidP="003C5BC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C5BCA">
        <w:rPr>
          <w:rFonts w:ascii="Arial" w:eastAsia="Times New Roman" w:hAnsi="Arial" w:cs="Arial"/>
          <w:b/>
          <w:bCs/>
          <w:color w:val="474747"/>
          <w:sz w:val="26"/>
          <w:szCs w:val="26"/>
          <w:lang w:val="es-UY" w:eastAsia="es-UY"/>
        </w:rPr>
        <w:t>Ante la polémica suscitada por la ordenación como sacerdotes de hombres casados, ha recordado que: "El verdadero punto de partida es el Pueblo de Dios en la Amazonía, los pueblos amazónicos"</w:t>
      </w:r>
    </w:p>
    <w:p w:rsidR="003C5BCA" w:rsidRPr="003C5BCA" w:rsidRDefault="003C5BCA" w:rsidP="003C5BC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C5BCA">
        <w:rPr>
          <w:rFonts w:ascii="Arial" w:eastAsia="Times New Roman" w:hAnsi="Arial" w:cs="Arial"/>
          <w:b/>
          <w:bCs/>
          <w:color w:val="474747"/>
          <w:sz w:val="26"/>
          <w:szCs w:val="26"/>
          <w:lang w:val="es-UY" w:eastAsia="es-UY"/>
        </w:rPr>
        <w:t xml:space="preserve">El </w:t>
      </w:r>
      <w:proofErr w:type="spellStart"/>
      <w:r w:rsidRPr="003C5BCA">
        <w:rPr>
          <w:rFonts w:ascii="Arial" w:eastAsia="Times New Roman" w:hAnsi="Arial" w:cs="Arial"/>
          <w:b/>
          <w:bCs/>
          <w:color w:val="474747"/>
          <w:sz w:val="26"/>
          <w:szCs w:val="26"/>
          <w:lang w:val="es-UY" w:eastAsia="es-UY"/>
        </w:rPr>
        <w:t>instrumentum</w:t>
      </w:r>
      <w:proofErr w:type="spellEnd"/>
      <w:r w:rsidRPr="003C5BCA">
        <w:rPr>
          <w:rFonts w:ascii="Arial" w:eastAsia="Times New Roman" w:hAnsi="Arial" w:cs="Arial"/>
          <w:b/>
          <w:bCs/>
          <w:color w:val="474747"/>
          <w:sz w:val="26"/>
          <w:szCs w:val="26"/>
          <w:lang w:val="es-UY" w:eastAsia="es-UY"/>
        </w:rPr>
        <w:t xml:space="preserve"> </w:t>
      </w:r>
      <w:proofErr w:type="spellStart"/>
      <w:r w:rsidRPr="003C5BCA">
        <w:rPr>
          <w:rFonts w:ascii="Arial" w:eastAsia="Times New Roman" w:hAnsi="Arial" w:cs="Arial"/>
          <w:b/>
          <w:bCs/>
          <w:color w:val="474747"/>
          <w:sz w:val="26"/>
          <w:szCs w:val="26"/>
          <w:lang w:val="es-UY" w:eastAsia="es-UY"/>
        </w:rPr>
        <w:t>laboris</w:t>
      </w:r>
      <w:proofErr w:type="spellEnd"/>
      <w:r w:rsidRPr="003C5BCA">
        <w:rPr>
          <w:rFonts w:ascii="Arial" w:eastAsia="Times New Roman" w:hAnsi="Arial" w:cs="Arial"/>
          <w:b/>
          <w:bCs/>
          <w:color w:val="474747"/>
          <w:sz w:val="26"/>
          <w:szCs w:val="26"/>
          <w:lang w:val="es-UY" w:eastAsia="es-UY"/>
        </w:rPr>
        <w:t xml:space="preserve"> del Sínodo pide, además, identificar el tipo de ministerio oficial que puede ser conferido a la mujer, tomando en cuenta el papel central que hoy desempeñan en la Iglesia amazónica</w:t>
      </w:r>
    </w:p>
    <w:p w:rsidR="003C5BCA" w:rsidRPr="003C5BCA" w:rsidRDefault="003C5BCA" w:rsidP="003C5BCA">
      <w:pPr>
        <w:shd w:val="clear" w:color="auto" w:fill="FFFFFF"/>
        <w:spacing w:after="150" w:line="240" w:lineRule="auto"/>
        <w:rPr>
          <w:rFonts w:ascii="inherit" w:eastAsia="Times New Roman" w:hAnsi="inherit" w:cs="Arial"/>
          <w:b/>
          <w:bCs/>
          <w:i/>
          <w:iCs/>
          <w:color w:val="333333"/>
          <w:sz w:val="20"/>
          <w:szCs w:val="20"/>
          <w:lang w:val="es-UY" w:eastAsia="es-UY"/>
        </w:rPr>
      </w:pPr>
      <w:r w:rsidRPr="003C5BCA">
        <w:rPr>
          <w:rFonts w:ascii="inherit" w:eastAsia="Times New Roman" w:hAnsi="inherit" w:cs="Arial"/>
          <w:b/>
          <w:bCs/>
          <w:i/>
          <w:iCs/>
          <w:color w:val="333333"/>
          <w:sz w:val="20"/>
          <w:szCs w:val="20"/>
          <w:lang w:val="es-UY" w:eastAsia="es-UY"/>
        </w:rPr>
        <w:lastRenderedPageBreak/>
        <w:t>21.09.2019 | RD/EP</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El secretario especial del Sínodo para la Amazonía, padre </w:t>
      </w:r>
      <w:r w:rsidRPr="003C5BCA">
        <w:rPr>
          <w:rFonts w:ascii="Arial" w:eastAsia="Times New Roman" w:hAnsi="Arial" w:cs="Arial"/>
          <w:b/>
          <w:bCs/>
          <w:color w:val="474747"/>
          <w:sz w:val="21"/>
          <w:szCs w:val="21"/>
          <w:lang w:val="es-UY" w:eastAsia="es-UY"/>
        </w:rPr>
        <w:t xml:space="preserve">Michael </w:t>
      </w:r>
      <w:proofErr w:type="spellStart"/>
      <w:r w:rsidRPr="003C5BCA">
        <w:rPr>
          <w:rFonts w:ascii="Arial" w:eastAsia="Times New Roman" w:hAnsi="Arial" w:cs="Arial"/>
          <w:b/>
          <w:bCs/>
          <w:color w:val="474747"/>
          <w:sz w:val="21"/>
          <w:szCs w:val="21"/>
          <w:lang w:val="es-UY" w:eastAsia="es-UY"/>
        </w:rPr>
        <w:t>Czerny</w:t>
      </w:r>
      <w:proofErr w:type="spellEnd"/>
      <w:r w:rsidRPr="003C5BCA">
        <w:rPr>
          <w:rFonts w:ascii="Arial" w:eastAsia="Times New Roman" w:hAnsi="Arial" w:cs="Arial"/>
          <w:color w:val="333333"/>
          <w:sz w:val="21"/>
          <w:szCs w:val="21"/>
          <w:lang w:val="es-UY" w:eastAsia="es-UY"/>
        </w:rPr>
        <w:t>, ha reivindicado la necesidad de diálogo y escucha de la Iglesia con las poblaciones indígenas de esta región considerada como el pulmón del planeta.</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"Lo que fundamentalmente piden en la región de la Amazonía es el </w:t>
      </w:r>
      <w:r w:rsidRPr="003C5BCA">
        <w:rPr>
          <w:rFonts w:ascii="Arial" w:eastAsia="Times New Roman" w:hAnsi="Arial" w:cs="Arial"/>
          <w:b/>
          <w:bCs/>
          <w:color w:val="474747"/>
          <w:sz w:val="21"/>
          <w:szCs w:val="21"/>
          <w:lang w:val="es-UY" w:eastAsia="es-UY"/>
        </w:rPr>
        <w:t>acompañamiento</w:t>
      </w:r>
      <w:r w:rsidRPr="003C5BCA">
        <w:rPr>
          <w:rFonts w:ascii="Arial" w:eastAsia="Times New Roman" w:hAnsi="Arial" w:cs="Arial"/>
          <w:color w:val="333333"/>
          <w:sz w:val="21"/>
          <w:szCs w:val="21"/>
          <w:lang w:val="es-UY" w:eastAsia="es-UY"/>
        </w:rPr>
        <w:t> de la Iglesia. No quieren sentirse solos y abandonados afrontando los retos y amenazas. Por eso, es importante el diálogo y la escucha como camino de preparación del Sínodo", ha asegurado.</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proofErr w:type="spellStart"/>
      <w:r w:rsidRPr="003C5BCA">
        <w:rPr>
          <w:rFonts w:ascii="Arial" w:eastAsia="Times New Roman" w:hAnsi="Arial" w:cs="Arial"/>
          <w:color w:val="333333"/>
          <w:sz w:val="21"/>
          <w:szCs w:val="21"/>
          <w:lang w:val="es-UY" w:eastAsia="es-UY"/>
        </w:rPr>
        <w:t>Czenny</w:t>
      </w:r>
      <w:proofErr w:type="spellEnd"/>
      <w:r w:rsidRPr="003C5BCA">
        <w:rPr>
          <w:rFonts w:ascii="Arial" w:eastAsia="Times New Roman" w:hAnsi="Arial" w:cs="Arial"/>
          <w:color w:val="333333"/>
          <w:sz w:val="21"/>
          <w:szCs w:val="21"/>
          <w:lang w:val="es-UY" w:eastAsia="es-UY"/>
        </w:rPr>
        <w:t xml:space="preserve">, que será creado cardenal por el Papa el próximo sábado 5 de octubre, ha celebrado una rueda de prensa en </w:t>
      </w:r>
      <w:proofErr w:type="spellStart"/>
      <w:r w:rsidRPr="003C5BCA">
        <w:rPr>
          <w:rFonts w:ascii="Arial" w:eastAsia="Times New Roman" w:hAnsi="Arial" w:cs="Arial"/>
          <w:color w:val="333333"/>
          <w:sz w:val="21"/>
          <w:szCs w:val="21"/>
          <w:lang w:val="es-UY" w:eastAsia="es-UY"/>
        </w:rPr>
        <w:t>Tadio</w:t>
      </w:r>
      <w:proofErr w:type="spellEnd"/>
      <w:r w:rsidRPr="003C5BCA">
        <w:rPr>
          <w:rFonts w:ascii="Arial" w:eastAsia="Times New Roman" w:hAnsi="Arial" w:cs="Arial"/>
          <w:color w:val="333333"/>
          <w:sz w:val="21"/>
          <w:szCs w:val="21"/>
          <w:lang w:val="es-UY" w:eastAsia="es-UY"/>
        </w:rPr>
        <w:t xml:space="preserve"> Vaticano en la que se han presentado los </w:t>
      </w:r>
      <w:r w:rsidRPr="003C5BCA">
        <w:rPr>
          <w:rFonts w:ascii="Arial" w:eastAsia="Times New Roman" w:hAnsi="Arial" w:cs="Arial"/>
          <w:b/>
          <w:bCs/>
          <w:color w:val="474747"/>
          <w:sz w:val="21"/>
          <w:szCs w:val="21"/>
          <w:lang w:val="es-UY" w:eastAsia="es-UY"/>
        </w:rPr>
        <w:t>eventos 'Casa Común'</w:t>
      </w:r>
      <w:r w:rsidRPr="003C5BCA">
        <w:rPr>
          <w:rFonts w:ascii="Arial" w:eastAsia="Times New Roman" w:hAnsi="Arial" w:cs="Arial"/>
          <w:color w:val="333333"/>
          <w:sz w:val="21"/>
          <w:szCs w:val="21"/>
          <w:lang w:val="es-UY" w:eastAsia="es-UY"/>
        </w:rPr>
        <w:t xml:space="preserve">, que tendrán lugar de forma paralela a la Asamblea Especial del Sínodo de los Obispos para la región </w:t>
      </w:r>
      <w:proofErr w:type="spellStart"/>
      <w:r w:rsidRPr="003C5BCA">
        <w:rPr>
          <w:rFonts w:ascii="Arial" w:eastAsia="Times New Roman" w:hAnsi="Arial" w:cs="Arial"/>
          <w:color w:val="333333"/>
          <w:sz w:val="21"/>
          <w:szCs w:val="21"/>
          <w:lang w:val="es-UY" w:eastAsia="es-UY"/>
        </w:rPr>
        <w:t>Panamazónica</w:t>
      </w:r>
      <w:proofErr w:type="spellEnd"/>
      <w:r w:rsidRPr="003C5BCA">
        <w:rPr>
          <w:rFonts w:ascii="Arial" w:eastAsia="Times New Roman" w:hAnsi="Arial" w:cs="Arial"/>
          <w:color w:val="333333"/>
          <w:sz w:val="21"/>
          <w:szCs w:val="21"/>
          <w:lang w:val="es-UY" w:eastAsia="es-UY"/>
        </w:rPr>
        <w:t>, que tendrá lugar del 6 al 27 de octubre en el Vaticano, bajo el lema 'Amazonía: Nuevos Caminos para la Iglesia y para una Ecología Integral'.</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proofErr w:type="spellStart"/>
      <w:r w:rsidRPr="003C5BCA">
        <w:rPr>
          <w:rFonts w:ascii="Arial" w:eastAsia="Times New Roman" w:hAnsi="Arial" w:cs="Arial"/>
          <w:color w:val="333333"/>
          <w:sz w:val="21"/>
          <w:szCs w:val="21"/>
          <w:lang w:val="es-UY" w:eastAsia="es-UY"/>
        </w:rPr>
        <w:t>Czerny</w:t>
      </w:r>
      <w:proofErr w:type="spellEnd"/>
      <w:r w:rsidRPr="003C5BCA">
        <w:rPr>
          <w:rFonts w:ascii="Arial" w:eastAsia="Times New Roman" w:hAnsi="Arial" w:cs="Arial"/>
          <w:color w:val="333333"/>
          <w:sz w:val="21"/>
          <w:szCs w:val="21"/>
          <w:lang w:val="es-UY" w:eastAsia="es-UY"/>
        </w:rPr>
        <w:t xml:space="preserve">, que ha trabajado en los últimos años como Subsecretario de la Sección Migrantes y Refugiados del Vaticano, junto al </w:t>
      </w:r>
      <w:proofErr w:type="spellStart"/>
      <w:r w:rsidRPr="003C5BCA">
        <w:rPr>
          <w:rFonts w:ascii="Arial" w:eastAsia="Times New Roman" w:hAnsi="Arial" w:cs="Arial"/>
          <w:color w:val="333333"/>
          <w:sz w:val="21"/>
          <w:szCs w:val="21"/>
          <w:lang w:val="es-UY" w:eastAsia="es-UY"/>
        </w:rPr>
        <w:t>scalabriniano</w:t>
      </w:r>
      <w:proofErr w:type="spellEnd"/>
      <w:r w:rsidRPr="003C5BCA">
        <w:rPr>
          <w:rFonts w:ascii="Arial" w:eastAsia="Times New Roman" w:hAnsi="Arial" w:cs="Arial"/>
          <w:color w:val="333333"/>
          <w:sz w:val="21"/>
          <w:szCs w:val="21"/>
          <w:lang w:val="es-UY" w:eastAsia="es-UY"/>
        </w:rPr>
        <w:t xml:space="preserve"> Fabio Baggio, ha pasado un mes conociendo</w:t>
      </w:r>
      <w:r w:rsidRPr="003C5BCA">
        <w:rPr>
          <w:rFonts w:ascii="Arial" w:eastAsia="Times New Roman" w:hAnsi="Arial" w:cs="Arial"/>
          <w:b/>
          <w:bCs/>
          <w:color w:val="474747"/>
          <w:sz w:val="21"/>
          <w:szCs w:val="21"/>
          <w:lang w:val="es-UY" w:eastAsia="es-UY"/>
        </w:rPr>
        <w:t> la realidad de la Iglesia de la Amazonía</w:t>
      </w:r>
      <w:r w:rsidRPr="003C5BCA">
        <w:rPr>
          <w:rFonts w:ascii="Arial" w:eastAsia="Times New Roman" w:hAnsi="Arial" w:cs="Arial"/>
          <w:color w:val="333333"/>
          <w:sz w:val="21"/>
          <w:szCs w:val="21"/>
          <w:lang w:val="es-UY" w:eastAsia="es-UY"/>
        </w:rPr>
        <w:t>, participando en reuniones de obispos preparándose para el Sínodo en Bolivia, Brasil, Colombia y Perú. De este modo, ha señalado que "el verdadero punto de partida es el Pueblo de Dios en la Amazonía, los pueblos amazónicos".</w:t>
      </w:r>
    </w:p>
    <w:p w:rsidR="003C5BCA" w:rsidRPr="003C5BCA" w:rsidRDefault="003C5BCA" w:rsidP="003C5BCA">
      <w:pPr>
        <w:shd w:val="clear" w:color="auto" w:fill="FFFFFF"/>
        <w:spacing w:after="0" w:line="240" w:lineRule="auto"/>
        <w:rPr>
          <w:rFonts w:ascii="inherit" w:eastAsia="Times New Roman" w:hAnsi="inherit" w:cs="Arial"/>
          <w:color w:val="000000"/>
          <w:sz w:val="21"/>
          <w:szCs w:val="21"/>
          <w:lang w:val="es-UY" w:eastAsia="es-UY"/>
        </w:rPr>
      </w:pPr>
      <w:r w:rsidRPr="003C5BCA">
        <w:rPr>
          <w:rFonts w:ascii="inherit" w:eastAsia="Times New Roman" w:hAnsi="inherit" w:cs="Arial"/>
          <w:noProof/>
          <w:color w:val="000000"/>
          <w:sz w:val="21"/>
          <w:szCs w:val="21"/>
          <w:lang w:val="es-UY" w:eastAsia="es-UY"/>
        </w:rPr>
        <w:drawing>
          <wp:inline distT="0" distB="0" distL="0" distR="0" wp14:anchorId="61C35778" wp14:editId="68DAE6E0">
            <wp:extent cx="4942571" cy="2774950"/>
            <wp:effectExtent l="0" t="0" r="0" b="6350"/>
            <wp:docPr id="2" name="Imagen 2" descr="Michael Czerny presenta la iniciativa 'Casa común', 130 eventos para llevar la realidad amazónica a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Czerny presenta la iniciativa 'Casa común', 130 eventos para llevar la realidad amazónica a Ro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158" cy="2777526"/>
                    </a:xfrm>
                    <a:prstGeom prst="rect">
                      <a:avLst/>
                    </a:prstGeom>
                    <a:noFill/>
                    <a:ln>
                      <a:noFill/>
                    </a:ln>
                  </pic:spPr>
                </pic:pic>
              </a:graphicData>
            </a:graphic>
          </wp:inline>
        </w:drawing>
      </w:r>
    </w:p>
    <w:p w:rsidR="003C5BCA" w:rsidRPr="003C5BCA" w:rsidRDefault="003C5BCA" w:rsidP="003C5BCA">
      <w:pPr>
        <w:shd w:val="clear" w:color="auto" w:fill="FFFFFF"/>
        <w:spacing w:line="240" w:lineRule="auto"/>
        <w:rPr>
          <w:rFonts w:ascii="inherit" w:eastAsia="Times New Roman" w:hAnsi="inherit" w:cs="Arial"/>
          <w:color w:val="000000"/>
          <w:sz w:val="21"/>
          <w:szCs w:val="21"/>
          <w:lang w:val="es-UY" w:eastAsia="es-UY"/>
        </w:rPr>
      </w:pPr>
      <w:r w:rsidRPr="003C5BCA">
        <w:rPr>
          <w:rFonts w:ascii="inherit" w:eastAsia="Times New Roman" w:hAnsi="inherit" w:cs="Arial"/>
          <w:color w:val="000000"/>
          <w:sz w:val="21"/>
          <w:szCs w:val="21"/>
          <w:lang w:val="es-UY" w:eastAsia="es-UY"/>
        </w:rPr>
        <w:t xml:space="preserve">Michael </w:t>
      </w:r>
      <w:proofErr w:type="spellStart"/>
      <w:r w:rsidRPr="003C5BCA">
        <w:rPr>
          <w:rFonts w:ascii="inherit" w:eastAsia="Times New Roman" w:hAnsi="inherit" w:cs="Arial"/>
          <w:color w:val="000000"/>
          <w:sz w:val="21"/>
          <w:szCs w:val="21"/>
          <w:lang w:val="es-UY" w:eastAsia="es-UY"/>
        </w:rPr>
        <w:t>Czerny</w:t>
      </w:r>
      <w:proofErr w:type="spellEnd"/>
      <w:r w:rsidRPr="003C5BCA">
        <w:rPr>
          <w:rFonts w:ascii="inherit" w:eastAsia="Times New Roman" w:hAnsi="inherit" w:cs="Arial"/>
          <w:color w:val="000000"/>
          <w:sz w:val="21"/>
          <w:szCs w:val="21"/>
          <w:lang w:val="es-UY" w:eastAsia="es-UY"/>
        </w:rPr>
        <w:t xml:space="preserve"> presenta la iniciativa 'Casa común', 130 eventos para llevar la realidad amazónica a Roma</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 xml:space="preserve">Sobre la iniciativa 'Casa Común', que propondrá diversos eventos como exposiciones fotográficas sobre Latinoamérica o encuentros con indígenas de México o de Nueva </w:t>
      </w:r>
      <w:proofErr w:type="spellStart"/>
      <w:r w:rsidRPr="003C5BCA">
        <w:rPr>
          <w:rFonts w:ascii="Arial" w:eastAsia="Times New Roman" w:hAnsi="Arial" w:cs="Arial"/>
          <w:color w:val="333333"/>
          <w:sz w:val="21"/>
          <w:szCs w:val="21"/>
          <w:lang w:val="es-UY" w:eastAsia="es-UY"/>
        </w:rPr>
        <w:t>Papua</w:t>
      </w:r>
      <w:proofErr w:type="spellEnd"/>
      <w:r w:rsidRPr="003C5BCA">
        <w:rPr>
          <w:rFonts w:ascii="Arial" w:eastAsia="Times New Roman" w:hAnsi="Arial" w:cs="Arial"/>
          <w:color w:val="333333"/>
          <w:sz w:val="21"/>
          <w:szCs w:val="21"/>
          <w:lang w:val="es-UY" w:eastAsia="es-UY"/>
        </w:rPr>
        <w:t>, ha manifestado que </w:t>
      </w:r>
      <w:r w:rsidRPr="003C5BCA">
        <w:rPr>
          <w:rFonts w:ascii="Arial" w:eastAsia="Times New Roman" w:hAnsi="Arial" w:cs="Arial"/>
          <w:b/>
          <w:bCs/>
          <w:color w:val="474747"/>
          <w:sz w:val="21"/>
          <w:szCs w:val="21"/>
          <w:lang w:val="es-UY" w:eastAsia="es-UY"/>
        </w:rPr>
        <w:t>su objetivo</w:t>
      </w:r>
      <w:r w:rsidRPr="003C5BCA">
        <w:rPr>
          <w:rFonts w:ascii="Arial" w:eastAsia="Times New Roman" w:hAnsi="Arial" w:cs="Arial"/>
          <w:color w:val="333333"/>
          <w:sz w:val="21"/>
          <w:szCs w:val="21"/>
          <w:lang w:val="es-UY" w:eastAsia="es-UY"/>
        </w:rPr>
        <w:t> es "ver, encontrar, aprender y descubrir aspectos de la realidad de los qué trata el Sínodo".</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Por su parte, el sacerdote italiano</w:t>
      </w:r>
      <w:r w:rsidRPr="003C5BCA">
        <w:rPr>
          <w:rFonts w:ascii="Arial" w:eastAsia="Times New Roman" w:hAnsi="Arial" w:cs="Arial"/>
          <w:b/>
          <w:bCs/>
          <w:color w:val="474747"/>
          <w:sz w:val="21"/>
          <w:szCs w:val="21"/>
          <w:lang w:val="es-UY" w:eastAsia="es-UY"/>
        </w:rPr>
        <w:t xml:space="preserve"> Antonio </w:t>
      </w:r>
      <w:proofErr w:type="spellStart"/>
      <w:r w:rsidRPr="003C5BCA">
        <w:rPr>
          <w:rFonts w:ascii="Arial" w:eastAsia="Times New Roman" w:hAnsi="Arial" w:cs="Arial"/>
          <w:b/>
          <w:bCs/>
          <w:color w:val="474747"/>
          <w:sz w:val="21"/>
          <w:szCs w:val="21"/>
          <w:lang w:val="es-UY" w:eastAsia="es-UY"/>
        </w:rPr>
        <w:t>Soffientini</w:t>
      </w:r>
      <w:proofErr w:type="spellEnd"/>
      <w:r w:rsidRPr="003C5BCA">
        <w:rPr>
          <w:rFonts w:ascii="Arial" w:eastAsia="Times New Roman" w:hAnsi="Arial" w:cs="Arial"/>
          <w:color w:val="333333"/>
          <w:sz w:val="21"/>
          <w:szCs w:val="21"/>
          <w:lang w:val="es-UY" w:eastAsia="es-UY"/>
        </w:rPr>
        <w:t>, que forma parte de la Secretaría Ejecutiva di 'Amazonía: Casa Común', ha señalado que será un espacio para la escucha con más de 130 encuentros en el que participarán institutos misioneros, asociaciones de voluntariado católico y organizaciones religiosas.</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De ese calendario, ha destacado la</w:t>
      </w:r>
      <w:r w:rsidRPr="003C5BCA">
        <w:rPr>
          <w:rFonts w:ascii="Arial" w:eastAsia="Times New Roman" w:hAnsi="Arial" w:cs="Arial"/>
          <w:b/>
          <w:bCs/>
          <w:color w:val="474747"/>
          <w:sz w:val="21"/>
          <w:szCs w:val="21"/>
          <w:lang w:val="es-UY" w:eastAsia="es-UY"/>
        </w:rPr>
        <w:t> cita del 12 octubre</w:t>
      </w:r>
      <w:r w:rsidRPr="003C5BCA">
        <w:rPr>
          <w:rFonts w:ascii="Arial" w:eastAsia="Times New Roman" w:hAnsi="Arial" w:cs="Arial"/>
          <w:color w:val="333333"/>
          <w:sz w:val="21"/>
          <w:szCs w:val="21"/>
          <w:lang w:val="es-UY" w:eastAsia="es-UY"/>
        </w:rPr>
        <w:t> cuando tendrá lugar una celebración eucarística para perdón reconciliación a la Amazonía, así como una mini peregrinación en la que se espera la participación de todos los padres sinodales el sábado 19 de octubre.</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También está prevista la llegada de una delegación de la tierra de la </w:t>
      </w:r>
      <w:r w:rsidRPr="003C5BCA">
        <w:rPr>
          <w:rFonts w:ascii="Arial" w:eastAsia="Times New Roman" w:hAnsi="Arial" w:cs="Arial"/>
          <w:b/>
          <w:bCs/>
          <w:color w:val="474747"/>
          <w:sz w:val="21"/>
          <w:szCs w:val="21"/>
          <w:lang w:val="es-UY" w:eastAsia="es-UY"/>
        </w:rPr>
        <w:t>foresta fluvial del Congo</w:t>
      </w:r>
      <w:r w:rsidRPr="003C5BCA">
        <w:rPr>
          <w:rFonts w:ascii="Arial" w:eastAsia="Times New Roman" w:hAnsi="Arial" w:cs="Arial"/>
          <w:color w:val="333333"/>
          <w:sz w:val="21"/>
          <w:szCs w:val="21"/>
          <w:lang w:val="es-UY" w:eastAsia="es-UY"/>
        </w:rPr>
        <w:t xml:space="preserve">, considerado segundo pulmón del planeta, para que dialoguen con los indígenas nativos de México y </w:t>
      </w:r>
      <w:proofErr w:type="spellStart"/>
      <w:r w:rsidRPr="003C5BCA">
        <w:rPr>
          <w:rFonts w:ascii="Arial" w:eastAsia="Times New Roman" w:hAnsi="Arial" w:cs="Arial"/>
          <w:color w:val="333333"/>
          <w:sz w:val="21"/>
          <w:szCs w:val="21"/>
          <w:lang w:val="es-UY" w:eastAsia="es-UY"/>
        </w:rPr>
        <w:t>Papua</w:t>
      </w:r>
      <w:proofErr w:type="spellEnd"/>
      <w:r w:rsidRPr="003C5BCA">
        <w:rPr>
          <w:rFonts w:ascii="Arial" w:eastAsia="Times New Roman" w:hAnsi="Arial" w:cs="Arial"/>
          <w:color w:val="333333"/>
          <w:sz w:val="21"/>
          <w:szCs w:val="21"/>
          <w:lang w:val="es-UY" w:eastAsia="es-UY"/>
        </w:rPr>
        <w:t xml:space="preserve"> y Nueva Guinea.</w:t>
      </w:r>
    </w:p>
    <w:p w:rsidR="003C5BCA" w:rsidRPr="003C5BCA" w:rsidRDefault="003C5BCA" w:rsidP="003C5BCA">
      <w:pPr>
        <w:shd w:val="clear" w:color="auto" w:fill="FFFFFF"/>
        <w:spacing w:after="0" w:line="0" w:lineRule="auto"/>
        <w:rPr>
          <w:rFonts w:ascii="Helvetica" w:eastAsia="Times New Roman" w:hAnsi="Helvetica" w:cs="Helvetica"/>
          <w:color w:val="1C2022"/>
          <w:sz w:val="21"/>
          <w:szCs w:val="21"/>
          <w:lang w:val="es-ES" w:eastAsia="es-UY"/>
        </w:rPr>
      </w:pPr>
      <w:r w:rsidRPr="003C5BCA">
        <w:rPr>
          <w:rFonts w:ascii="Helvetica" w:eastAsia="Times New Roman" w:hAnsi="Helvetica" w:cs="Helvetica"/>
          <w:noProof/>
          <w:color w:val="2B7BB9"/>
          <w:sz w:val="21"/>
          <w:szCs w:val="21"/>
          <w:bdr w:val="single" w:sz="2" w:space="0" w:color="E1E8ED" w:frame="1"/>
          <w:lang w:val="es-ES" w:eastAsia="es-UY"/>
        </w:rPr>
        <w:drawing>
          <wp:inline distT="0" distB="0" distL="0" distR="0" wp14:anchorId="6CD694FE" wp14:editId="65C30E4A">
            <wp:extent cx="6138334" cy="4603750"/>
            <wp:effectExtent l="0" t="0" r="0" b="6350"/>
            <wp:docPr id="4" name="Imagen 4" descr="Ver imagen e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imagen en 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952" cy="4617714"/>
                    </a:xfrm>
                    <a:prstGeom prst="rect">
                      <a:avLst/>
                    </a:prstGeom>
                    <a:noFill/>
                    <a:ln>
                      <a:noFill/>
                    </a:ln>
                  </pic:spPr>
                </pic:pic>
              </a:graphicData>
            </a:graphic>
          </wp:inline>
        </w:drawing>
      </w:r>
      <w:r w:rsidRPr="003C5BCA">
        <w:rPr>
          <w:rFonts w:ascii="Helvetica" w:eastAsia="Times New Roman" w:hAnsi="Helvetica" w:cs="Helvetica"/>
          <w:noProof/>
          <w:color w:val="2B7BB9"/>
          <w:sz w:val="21"/>
          <w:szCs w:val="21"/>
          <w:bdr w:val="single" w:sz="2" w:space="0" w:color="E1E8ED" w:frame="1"/>
          <w:lang w:val="es-ES" w:eastAsia="es-UY"/>
        </w:rPr>
        <w:drawing>
          <wp:inline distT="0" distB="0" distL="0" distR="0" wp14:anchorId="7F1EC257" wp14:editId="3E8BD380">
            <wp:extent cx="5506710" cy="4902200"/>
            <wp:effectExtent l="0" t="0" r="0" b="0"/>
            <wp:docPr id="5" name="Imagen 5" descr="Ver imagen e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imagen en Twitter">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984" cy="4908675"/>
                    </a:xfrm>
                    <a:prstGeom prst="rect">
                      <a:avLst/>
                    </a:prstGeom>
                    <a:noFill/>
                    <a:ln>
                      <a:noFill/>
                    </a:ln>
                  </pic:spPr>
                </pic:pic>
              </a:graphicData>
            </a:graphic>
          </wp:inline>
        </w:drawing>
      </w:r>
    </w:p>
    <w:p w:rsidR="003C5BCA" w:rsidRPr="003C5BCA" w:rsidRDefault="003C5BCA" w:rsidP="003C5BCA">
      <w:pPr>
        <w:shd w:val="clear" w:color="auto" w:fill="FFFFFF"/>
        <w:spacing w:after="0" w:line="240" w:lineRule="auto"/>
        <w:rPr>
          <w:rFonts w:ascii="Times New Roman" w:eastAsia="Times New Roman" w:hAnsi="Times New Roman" w:cs="Times New Roman"/>
          <w:color w:val="2B7BB9"/>
          <w:sz w:val="24"/>
          <w:szCs w:val="24"/>
          <w:lang w:val="es-UY" w:eastAsia="es-UY"/>
        </w:rPr>
      </w:pPr>
      <w:r w:rsidRPr="003C5BCA">
        <w:rPr>
          <w:rFonts w:ascii="Helvetica" w:eastAsia="Times New Roman" w:hAnsi="Helvetica" w:cs="Helvetica"/>
          <w:color w:val="1C2022"/>
          <w:sz w:val="21"/>
          <w:szCs w:val="21"/>
          <w:lang w:val="es-ES" w:eastAsia="es-UY"/>
        </w:rPr>
        <w:fldChar w:fldCharType="begin"/>
      </w:r>
      <w:r w:rsidRPr="003C5BCA">
        <w:rPr>
          <w:rFonts w:ascii="Helvetica" w:eastAsia="Times New Roman" w:hAnsi="Helvetica" w:cs="Helvetica"/>
          <w:color w:val="1C2022"/>
          <w:sz w:val="21"/>
          <w:szCs w:val="21"/>
          <w:lang w:val="es-ES" w:eastAsia="es-UY"/>
        </w:rPr>
        <w:instrText xml:space="preserve"> HYPERLINK "https://twitter.com/intent/like?tweet_id=1175051290952589313" \o "Me gusta" </w:instrText>
      </w:r>
      <w:r w:rsidRPr="003C5BCA">
        <w:rPr>
          <w:rFonts w:ascii="Helvetica" w:eastAsia="Times New Roman" w:hAnsi="Helvetica" w:cs="Helvetica"/>
          <w:color w:val="1C2022"/>
          <w:sz w:val="21"/>
          <w:szCs w:val="21"/>
          <w:lang w:val="es-ES" w:eastAsia="es-UY"/>
        </w:rPr>
        <w:fldChar w:fldCharType="separate"/>
      </w:r>
    </w:p>
    <w:p w:rsidR="003C5BCA" w:rsidRPr="003C5BCA" w:rsidRDefault="003C5BCA" w:rsidP="003C5BCA">
      <w:pPr>
        <w:shd w:val="clear" w:color="auto" w:fill="FFFFFF"/>
        <w:spacing w:after="0" w:line="240" w:lineRule="auto"/>
        <w:rPr>
          <w:rFonts w:ascii="Times New Roman" w:eastAsia="Times New Roman" w:hAnsi="Times New Roman" w:cs="Times New Roman"/>
          <w:color w:val="1C2022"/>
          <w:sz w:val="24"/>
          <w:szCs w:val="24"/>
          <w:lang w:val="es-UY" w:eastAsia="es-UY"/>
        </w:rPr>
      </w:pPr>
      <w:r w:rsidRPr="003C5BCA">
        <w:rPr>
          <w:rFonts w:ascii="Helvetica" w:eastAsia="Times New Roman" w:hAnsi="Helvetica" w:cs="Helvetica"/>
          <w:color w:val="2B7BB9"/>
          <w:sz w:val="21"/>
          <w:szCs w:val="21"/>
          <w:lang w:val="es-ES" w:eastAsia="es-UY"/>
        </w:rPr>
        <w:t>1</w:t>
      </w:r>
      <w:r w:rsidRPr="003C5BCA">
        <w:rPr>
          <w:rFonts w:ascii="Helvetica" w:eastAsia="Times New Roman" w:hAnsi="Helvetica" w:cs="Helvetica"/>
          <w:color w:val="1C2022"/>
          <w:sz w:val="21"/>
          <w:szCs w:val="21"/>
          <w:lang w:val="es-ES" w:eastAsia="es-UY"/>
        </w:rPr>
        <w:fldChar w:fldCharType="end"/>
      </w:r>
    </w:p>
    <w:p w:rsidR="003C5BCA" w:rsidRPr="003C5BCA" w:rsidRDefault="003C5BCA" w:rsidP="003C5BCA">
      <w:pPr>
        <w:shd w:val="clear" w:color="auto" w:fill="FFFFFF"/>
        <w:spacing w:after="0" w:line="240" w:lineRule="auto"/>
        <w:rPr>
          <w:rFonts w:ascii="Helvetica" w:eastAsia="Times New Roman" w:hAnsi="Helvetica" w:cs="Helvetica"/>
          <w:color w:val="697882"/>
          <w:sz w:val="21"/>
          <w:szCs w:val="21"/>
          <w:lang w:val="es-ES" w:eastAsia="es-UY"/>
        </w:rPr>
      </w:pPr>
      <w:hyperlink r:id="rId10" w:history="1">
        <w:r w:rsidRPr="003C5BCA">
          <w:rPr>
            <w:rFonts w:ascii="Helvetica" w:eastAsia="Times New Roman" w:hAnsi="Helvetica" w:cs="Helvetica"/>
            <w:color w:val="0000FF"/>
            <w:sz w:val="21"/>
            <w:szCs w:val="21"/>
            <w:u w:val="single"/>
            <w:lang w:val="es-ES" w:eastAsia="es-UY"/>
          </w:rPr>
          <w:t>11:17 - 20 sept. 2019</w:t>
        </w:r>
      </w:hyperlink>
    </w:p>
    <w:p w:rsidR="003C5BCA" w:rsidRPr="003C5BCA" w:rsidRDefault="003C5BCA" w:rsidP="003C5BCA">
      <w:pPr>
        <w:shd w:val="clear" w:color="auto" w:fill="FFFFFF"/>
        <w:spacing w:after="0" w:line="240" w:lineRule="auto"/>
        <w:rPr>
          <w:rFonts w:ascii="Helvetica" w:eastAsia="Times New Roman" w:hAnsi="Helvetica" w:cs="Helvetica"/>
          <w:color w:val="1C2022"/>
          <w:sz w:val="21"/>
          <w:szCs w:val="21"/>
          <w:lang w:val="es-ES" w:eastAsia="es-UY"/>
        </w:rPr>
      </w:pPr>
      <w:hyperlink r:id="rId11" w:tooltip="Información y privacidad de Twitter Ads" w:history="1">
        <w:r w:rsidRPr="003C5BCA">
          <w:rPr>
            <w:rFonts w:ascii="Helvetica" w:eastAsia="Times New Roman" w:hAnsi="Helvetica" w:cs="Helvetica"/>
            <w:color w:val="2B7BB9"/>
            <w:sz w:val="21"/>
            <w:szCs w:val="21"/>
            <w:lang w:val="es-ES" w:eastAsia="es-UY"/>
          </w:rPr>
          <w:t xml:space="preserve">Información y privacidad de Twitter </w:t>
        </w:r>
        <w:proofErr w:type="spellStart"/>
        <w:r w:rsidRPr="003C5BCA">
          <w:rPr>
            <w:rFonts w:ascii="Helvetica" w:eastAsia="Times New Roman" w:hAnsi="Helvetica" w:cs="Helvetica"/>
            <w:color w:val="2B7BB9"/>
            <w:sz w:val="21"/>
            <w:szCs w:val="21"/>
            <w:lang w:val="es-ES" w:eastAsia="es-UY"/>
          </w:rPr>
          <w:t>Ads</w:t>
        </w:r>
        <w:proofErr w:type="spellEnd"/>
      </w:hyperlink>
    </w:p>
    <w:p w:rsidR="003C5BCA" w:rsidRPr="003C5BCA" w:rsidRDefault="003C5BCA" w:rsidP="003C5BCA">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3C5BCA">
        <w:rPr>
          <w:rFonts w:ascii="Helvetica" w:eastAsia="Times New Roman" w:hAnsi="Helvetica" w:cs="Helvetica"/>
          <w:color w:val="1C2022"/>
          <w:sz w:val="24"/>
          <w:szCs w:val="24"/>
          <w:lang w:val="es-ES" w:eastAsia="es-UY"/>
        </w:rPr>
        <w:fldChar w:fldCharType="begin"/>
      </w:r>
      <w:r w:rsidRPr="003C5BCA">
        <w:rPr>
          <w:rFonts w:ascii="Helvetica" w:eastAsia="Times New Roman" w:hAnsi="Helvetica" w:cs="Helvetica"/>
          <w:color w:val="1C2022"/>
          <w:sz w:val="24"/>
          <w:szCs w:val="24"/>
          <w:lang w:val="es-ES" w:eastAsia="es-UY"/>
        </w:rPr>
        <w:instrText xml:space="preserve"> HYPERLINK "https://twitter.com/mercedesdelat" \o "Ver el perfil de Mercedes De la Torre en Twitter" </w:instrText>
      </w:r>
      <w:r w:rsidRPr="003C5BCA">
        <w:rPr>
          <w:rFonts w:ascii="Helvetica" w:eastAsia="Times New Roman" w:hAnsi="Helvetica" w:cs="Helvetica"/>
          <w:color w:val="1C2022"/>
          <w:sz w:val="24"/>
          <w:szCs w:val="24"/>
          <w:lang w:val="es-ES" w:eastAsia="es-UY"/>
        </w:rPr>
        <w:fldChar w:fldCharType="separate"/>
      </w:r>
    </w:p>
    <w:p w:rsidR="003C5BCA" w:rsidRPr="003C5BCA" w:rsidRDefault="003C5BCA" w:rsidP="003C5BCA">
      <w:pPr>
        <w:shd w:val="clear" w:color="auto" w:fill="FFFFFF"/>
        <w:spacing w:after="0" w:line="240" w:lineRule="auto"/>
        <w:rPr>
          <w:rFonts w:ascii="Times New Roman" w:eastAsia="Times New Roman" w:hAnsi="Times New Roman" w:cs="Times New Roman"/>
          <w:sz w:val="24"/>
          <w:szCs w:val="24"/>
          <w:lang w:val="es-UY" w:eastAsia="es-UY"/>
        </w:rPr>
      </w:pPr>
      <w:r w:rsidRPr="003C5BCA">
        <w:rPr>
          <w:rFonts w:ascii="Helvetica" w:eastAsia="Times New Roman" w:hAnsi="Helvetica" w:cs="Helvetica"/>
          <w:color w:val="2B7BB9"/>
          <w:sz w:val="21"/>
          <w:szCs w:val="21"/>
          <w:bdr w:val="single" w:sz="6" w:space="7" w:color="E1E8ED" w:frame="1"/>
          <w:lang w:val="es-ES" w:eastAsia="es-UY"/>
        </w:rPr>
        <w:t>Ver los otros Tweets de Mercedes De la Torre</w:t>
      </w:r>
    </w:p>
    <w:p w:rsidR="003C5BCA" w:rsidRPr="003C5BCA" w:rsidRDefault="003C5BCA" w:rsidP="003C5BCA">
      <w:pPr>
        <w:shd w:val="clear" w:color="auto" w:fill="FFFFFF"/>
        <w:spacing w:after="0" w:line="240" w:lineRule="auto"/>
        <w:rPr>
          <w:rFonts w:ascii="Helvetica" w:eastAsia="Times New Roman" w:hAnsi="Helvetica" w:cs="Helvetica"/>
          <w:color w:val="1C2022"/>
          <w:sz w:val="24"/>
          <w:szCs w:val="24"/>
          <w:lang w:val="es-ES" w:eastAsia="es-UY"/>
        </w:rPr>
      </w:pPr>
      <w:r w:rsidRPr="003C5BCA">
        <w:rPr>
          <w:rFonts w:ascii="Helvetica" w:eastAsia="Times New Roman" w:hAnsi="Helvetica" w:cs="Helvetica"/>
          <w:color w:val="1C2022"/>
          <w:sz w:val="24"/>
          <w:szCs w:val="24"/>
          <w:lang w:val="es-ES" w:eastAsia="es-UY"/>
        </w:rPr>
        <w:fldChar w:fldCharType="end"/>
      </w:r>
    </w:p>
    <w:p w:rsidR="003C5BCA" w:rsidRPr="003C5BCA" w:rsidRDefault="003C5BCA" w:rsidP="003C5BC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3C5BCA">
        <w:rPr>
          <w:rFonts w:ascii="Arial" w:eastAsia="Times New Roman" w:hAnsi="Arial" w:cs="Arial"/>
          <w:b/>
          <w:bCs/>
          <w:color w:val="474747"/>
          <w:sz w:val="26"/>
          <w:szCs w:val="26"/>
          <w:lang w:val="es-UY" w:eastAsia="es-UY"/>
        </w:rPr>
        <w:t>Polémica por la ordenación como sacerdotes a casados</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El </w:t>
      </w:r>
      <w:proofErr w:type="spellStart"/>
      <w:r w:rsidRPr="003C5BCA">
        <w:rPr>
          <w:rFonts w:ascii="Arial" w:eastAsia="Times New Roman" w:hAnsi="Arial" w:cs="Arial"/>
          <w:b/>
          <w:bCs/>
          <w:color w:val="474747"/>
          <w:sz w:val="21"/>
          <w:szCs w:val="21"/>
          <w:lang w:val="es-UY" w:eastAsia="es-UY"/>
        </w:rPr>
        <w:t>Instrumentum</w:t>
      </w:r>
      <w:proofErr w:type="spellEnd"/>
      <w:r w:rsidRPr="003C5BCA">
        <w:rPr>
          <w:rFonts w:ascii="Arial" w:eastAsia="Times New Roman" w:hAnsi="Arial" w:cs="Arial"/>
          <w:b/>
          <w:bCs/>
          <w:color w:val="474747"/>
          <w:sz w:val="21"/>
          <w:szCs w:val="21"/>
          <w:lang w:val="es-UY" w:eastAsia="es-UY"/>
        </w:rPr>
        <w:t xml:space="preserve"> </w:t>
      </w:r>
      <w:proofErr w:type="spellStart"/>
      <w:r w:rsidRPr="003C5BCA">
        <w:rPr>
          <w:rFonts w:ascii="Arial" w:eastAsia="Times New Roman" w:hAnsi="Arial" w:cs="Arial"/>
          <w:b/>
          <w:bCs/>
          <w:color w:val="474747"/>
          <w:sz w:val="21"/>
          <w:szCs w:val="21"/>
          <w:lang w:val="es-UY" w:eastAsia="es-UY"/>
        </w:rPr>
        <w:t>Laboris</w:t>
      </w:r>
      <w:proofErr w:type="spellEnd"/>
      <w:r w:rsidRPr="003C5BCA">
        <w:rPr>
          <w:rFonts w:ascii="Arial" w:eastAsia="Times New Roman" w:hAnsi="Arial" w:cs="Arial"/>
          <w:color w:val="333333"/>
          <w:sz w:val="21"/>
          <w:szCs w:val="21"/>
          <w:lang w:val="es-UY" w:eastAsia="es-UY"/>
        </w:rPr>
        <w:t> -documento preparatorio- del Sínodo de la Amazonía, que se conoció el pasado mes de junio, abre la puerta a la ordenación como sacerdotes a personas ancianas casadas, que sean respetadas por la comunidad para el ejercicio en zonas periféricas.</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Además, pide </w:t>
      </w:r>
      <w:r w:rsidRPr="003C5BCA">
        <w:rPr>
          <w:rFonts w:ascii="Arial" w:eastAsia="Times New Roman" w:hAnsi="Arial" w:cs="Arial"/>
          <w:b/>
          <w:bCs/>
          <w:color w:val="474747"/>
          <w:sz w:val="21"/>
          <w:szCs w:val="21"/>
          <w:lang w:val="es-UY" w:eastAsia="es-UY"/>
        </w:rPr>
        <w:t>identificar</w:t>
      </w:r>
      <w:r w:rsidRPr="003C5BCA">
        <w:rPr>
          <w:rFonts w:ascii="Arial" w:eastAsia="Times New Roman" w:hAnsi="Arial" w:cs="Arial"/>
          <w:color w:val="333333"/>
          <w:sz w:val="21"/>
          <w:szCs w:val="21"/>
          <w:lang w:val="es-UY" w:eastAsia="es-UY"/>
        </w:rPr>
        <w:t> el tipo de ministerio oficial que puede ser conferido a la mujer, tomando en cuenta el papel central que hoy desempeñan en la Iglesia amazónica.</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"Afirmando que el celibato es un don para la Iglesia, se pide que, para las zonas más remotas de la región, se estudie la </w:t>
      </w:r>
      <w:r w:rsidRPr="003C5BCA">
        <w:rPr>
          <w:rFonts w:ascii="Arial" w:eastAsia="Times New Roman" w:hAnsi="Arial" w:cs="Arial"/>
          <w:b/>
          <w:bCs/>
          <w:color w:val="474747"/>
          <w:sz w:val="21"/>
          <w:szCs w:val="21"/>
          <w:lang w:val="es-UY" w:eastAsia="es-UY"/>
        </w:rPr>
        <w:t>posibilidad</w:t>
      </w:r>
      <w:r w:rsidRPr="003C5BCA">
        <w:rPr>
          <w:rFonts w:ascii="Arial" w:eastAsia="Times New Roman" w:hAnsi="Arial" w:cs="Arial"/>
          <w:color w:val="333333"/>
          <w:sz w:val="21"/>
          <w:szCs w:val="21"/>
          <w:lang w:val="es-UY" w:eastAsia="es-UY"/>
        </w:rPr>
        <w:t> de la ordenación sacerdotal para personas ancianas, preferentemente indígenas, respetadas y aceptadas por su comunidad, aunque tengan ya una familia constituida y estable", se lee en el documento que servirá de guía para los obispos.</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El </w:t>
      </w:r>
      <w:r w:rsidRPr="003C5BCA">
        <w:rPr>
          <w:rFonts w:ascii="Arial" w:eastAsia="Times New Roman" w:hAnsi="Arial" w:cs="Arial"/>
          <w:b/>
          <w:bCs/>
          <w:color w:val="474747"/>
          <w:sz w:val="21"/>
          <w:szCs w:val="21"/>
          <w:lang w:val="es-UY" w:eastAsia="es-UY"/>
        </w:rPr>
        <w:t>informe</w:t>
      </w:r>
      <w:r w:rsidRPr="003C5BCA">
        <w:rPr>
          <w:rFonts w:ascii="Arial" w:eastAsia="Times New Roman" w:hAnsi="Arial" w:cs="Arial"/>
          <w:color w:val="333333"/>
          <w:sz w:val="21"/>
          <w:szCs w:val="21"/>
          <w:lang w:val="es-UY" w:eastAsia="es-UY"/>
        </w:rPr>
        <w:t> de 91 páginas reclama además la promoción de "vocaciones autóctonas" tanto para varones como para mujeres como "respuesta a las necesidades de atención pastoral-sacramental". Por otro lado, aparecen también fuertes denuncias a la corrupción en la región.</w:t>
      </w:r>
    </w:p>
    <w:p w:rsidR="003C5BCA" w:rsidRPr="003C5BCA" w:rsidRDefault="003C5BCA" w:rsidP="003C5BCA">
      <w:pPr>
        <w:shd w:val="clear" w:color="auto" w:fill="FFFFFF"/>
        <w:spacing w:line="240" w:lineRule="auto"/>
        <w:rPr>
          <w:rFonts w:ascii="inherit" w:eastAsia="Times New Roman" w:hAnsi="inherit" w:cs="Arial"/>
          <w:color w:val="000000"/>
          <w:sz w:val="21"/>
          <w:szCs w:val="21"/>
          <w:lang w:val="es-UY" w:eastAsia="es-UY"/>
        </w:rPr>
      </w:pPr>
      <w:r w:rsidRPr="003C5BCA">
        <w:rPr>
          <w:rFonts w:ascii="inherit" w:eastAsia="Times New Roman" w:hAnsi="inherit" w:cs="Arial"/>
          <w:noProof/>
          <w:color w:val="000000"/>
          <w:sz w:val="21"/>
          <w:szCs w:val="21"/>
          <w:lang w:val="es-UY" w:eastAsia="es-UY"/>
        </w:rPr>
        <w:drawing>
          <wp:inline distT="0" distB="0" distL="0" distR="0" wp14:anchorId="5A127D5D" wp14:editId="3296735E">
            <wp:extent cx="5138423" cy="3213100"/>
            <wp:effectExtent l="0" t="0" r="5080" b="6350"/>
            <wp:docPr id="6" name="Imagen 6" descr="Instrumentum lab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mentum labor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7869" cy="3225260"/>
                    </a:xfrm>
                    <a:prstGeom prst="rect">
                      <a:avLst/>
                    </a:prstGeom>
                    <a:noFill/>
                    <a:ln>
                      <a:noFill/>
                    </a:ln>
                  </pic:spPr>
                </pic:pic>
              </a:graphicData>
            </a:graphic>
          </wp:inline>
        </w:drawing>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La propuesta de ordenar a personas ancianas casadas ante la falta de vocaciones ya ha generado algunas reacciones en contra. Por ejemplo, el prefecto de la Congregación para el Culto Divino y la Disciplina de los Sacramentos, el cardenal africano </w:t>
      </w:r>
      <w:r w:rsidRPr="003C5BCA">
        <w:rPr>
          <w:rFonts w:ascii="Arial" w:eastAsia="Times New Roman" w:hAnsi="Arial" w:cs="Arial"/>
          <w:b/>
          <w:bCs/>
          <w:color w:val="474747"/>
          <w:sz w:val="21"/>
          <w:szCs w:val="21"/>
          <w:lang w:val="es-UY" w:eastAsia="es-UY"/>
        </w:rPr>
        <w:t>Robert Sarah</w:t>
      </w:r>
      <w:r w:rsidRPr="003C5BCA">
        <w:rPr>
          <w:rFonts w:ascii="Arial" w:eastAsia="Times New Roman" w:hAnsi="Arial" w:cs="Arial"/>
          <w:color w:val="333333"/>
          <w:sz w:val="21"/>
          <w:szCs w:val="21"/>
          <w:lang w:val="es-UY" w:eastAsia="es-UY"/>
        </w:rPr>
        <w:t>, considera "desdeñoso y humillante" ordenar sacerdotes casados para solventar la falta de vocaciones en la Amazona.</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"Si, en un impulso misionero, cada diócesis de América Latina ofreciera generosamente a la Amazonía uno solo de sus sacerdotes, esta región no recibiría el trato tan desdeñoso y humillante que implica fabricar sacerdotes casados", ha señalado </w:t>
      </w:r>
      <w:r w:rsidRPr="003C5BCA">
        <w:rPr>
          <w:rFonts w:ascii="Arial" w:eastAsia="Times New Roman" w:hAnsi="Arial" w:cs="Arial"/>
          <w:b/>
          <w:bCs/>
          <w:color w:val="474747"/>
          <w:sz w:val="21"/>
          <w:szCs w:val="21"/>
          <w:lang w:val="es-UY" w:eastAsia="es-UY"/>
        </w:rPr>
        <w:t>en el libro</w:t>
      </w:r>
      <w:r w:rsidRPr="003C5BCA">
        <w:rPr>
          <w:rFonts w:ascii="Arial" w:eastAsia="Times New Roman" w:hAnsi="Arial" w:cs="Arial"/>
          <w:color w:val="333333"/>
          <w:sz w:val="21"/>
          <w:szCs w:val="21"/>
          <w:lang w:val="es-UY" w:eastAsia="es-UY"/>
        </w:rPr>
        <w:t xml:space="preserve"> 'Se acerca la tarde y el día casi ha terminado', junto al periodista Nicolas </w:t>
      </w:r>
      <w:proofErr w:type="spellStart"/>
      <w:r w:rsidRPr="003C5BCA">
        <w:rPr>
          <w:rFonts w:ascii="Arial" w:eastAsia="Times New Roman" w:hAnsi="Arial" w:cs="Arial"/>
          <w:color w:val="333333"/>
          <w:sz w:val="21"/>
          <w:szCs w:val="21"/>
          <w:lang w:val="es-UY" w:eastAsia="es-UY"/>
        </w:rPr>
        <w:t>Diat</w:t>
      </w:r>
      <w:proofErr w:type="spellEnd"/>
      <w:r w:rsidRPr="003C5BCA">
        <w:rPr>
          <w:rFonts w:ascii="Arial" w:eastAsia="Times New Roman" w:hAnsi="Arial" w:cs="Arial"/>
          <w:color w:val="333333"/>
          <w:sz w:val="21"/>
          <w:szCs w:val="21"/>
          <w:lang w:val="es-UY" w:eastAsia="es-UY"/>
        </w:rPr>
        <w:t xml:space="preserve"> y que publica en España la editorial 'Palabra'.</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Desde España, el arzobispo de Mérida-Badajoz, </w:t>
      </w:r>
      <w:r w:rsidRPr="003C5BCA">
        <w:rPr>
          <w:rFonts w:ascii="Arial" w:eastAsia="Times New Roman" w:hAnsi="Arial" w:cs="Arial"/>
          <w:b/>
          <w:bCs/>
          <w:color w:val="474747"/>
          <w:sz w:val="21"/>
          <w:szCs w:val="21"/>
          <w:lang w:val="es-UY" w:eastAsia="es-UY"/>
        </w:rPr>
        <w:t>Celso Morga</w:t>
      </w:r>
      <w:r w:rsidRPr="003C5BCA">
        <w:rPr>
          <w:rFonts w:ascii="Arial" w:eastAsia="Times New Roman" w:hAnsi="Arial" w:cs="Arial"/>
          <w:color w:val="333333"/>
          <w:sz w:val="21"/>
          <w:szCs w:val="21"/>
          <w:lang w:val="es-UY" w:eastAsia="es-UY"/>
        </w:rPr>
        <w:t>, ha desaconsejado ordenar sacerdotes a hombres casados, incluso si se comprometen a la continencia, ante la propuesta para el Sínodo de la Amazonía de ordenar a hombres ancianos casados en zonas remotas.</w:t>
      </w:r>
    </w:p>
    <w:p w:rsidR="003C5BCA" w:rsidRPr="003C5BCA" w:rsidRDefault="003C5BCA" w:rsidP="003C5BCA">
      <w:pPr>
        <w:shd w:val="clear" w:color="auto" w:fill="FFFFFF"/>
        <w:spacing w:after="465" w:line="300" w:lineRule="atLeast"/>
        <w:rPr>
          <w:rFonts w:ascii="Arial" w:eastAsia="Times New Roman" w:hAnsi="Arial" w:cs="Arial"/>
          <w:color w:val="333333"/>
          <w:sz w:val="21"/>
          <w:szCs w:val="21"/>
          <w:lang w:val="es-UY" w:eastAsia="es-UY"/>
        </w:rPr>
      </w:pPr>
      <w:r w:rsidRPr="003C5BCA">
        <w:rPr>
          <w:rFonts w:ascii="Arial" w:eastAsia="Times New Roman" w:hAnsi="Arial" w:cs="Arial"/>
          <w:color w:val="333333"/>
          <w:sz w:val="21"/>
          <w:szCs w:val="21"/>
          <w:lang w:val="es-UY" w:eastAsia="es-UY"/>
        </w:rPr>
        <w:t>"¿Se dan hoy las circunstancias para que la Iglesia latina retorne a la práctica de ordenar hombres casados, exigiéndoles la continencia? Si se piensa que la Iglesia ha tratado de reducir esas ordenaciones por sus inconvenientes, y ordenar sólo hombres célibes, no parece conveniente restaurar en las circunstancias actuales </w:t>
      </w:r>
      <w:r w:rsidRPr="003C5BCA">
        <w:rPr>
          <w:rFonts w:ascii="Arial" w:eastAsia="Times New Roman" w:hAnsi="Arial" w:cs="Arial"/>
          <w:b/>
          <w:bCs/>
          <w:color w:val="474747"/>
          <w:sz w:val="21"/>
          <w:szCs w:val="21"/>
          <w:lang w:val="es-UY" w:eastAsia="es-UY"/>
        </w:rPr>
        <w:t xml:space="preserve">una práctica </w:t>
      </w:r>
      <w:proofErr w:type="spellStart"/>
      <w:r w:rsidRPr="003C5BCA">
        <w:rPr>
          <w:rFonts w:ascii="Arial" w:eastAsia="Times New Roman" w:hAnsi="Arial" w:cs="Arial"/>
          <w:b/>
          <w:bCs/>
          <w:color w:val="474747"/>
          <w:sz w:val="21"/>
          <w:szCs w:val="21"/>
          <w:lang w:val="es-UY" w:eastAsia="es-UY"/>
        </w:rPr>
        <w:t>yaobsoleta</w:t>
      </w:r>
      <w:proofErr w:type="spellEnd"/>
      <w:r w:rsidRPr="003C5BCA">
        <w:rPr>
          <w:rFonts w:ascii="Arial" w:eastAsia="Times New Roman" w:hAnsi="Arial" w:cs="Arial"/>
          <w:color w:val="333333"/>
          <w:sz w:val="21"/>
          <w:szCs w:val="21"/>
          <w:lang w:val="es-UY" w:eastAsia="es-UY"/>
        </w:rPr>
        <w:t>", opina el arzobispo español en un artículo publicado en la revista Palabra.</w:t>
      </w:r>
    </w:p>
    <w:p w:rsidR="002E2F5B" w:rsidRDefault="003C5BCA">
      <w:hyperlink r:id="rId13" w:history="1">
        <w:r>
          <w:rPr>
            <w:rStyle w:val="Hipervnculo"/>
          </w:rPr>
          <w:t>https://www.religiondigital.org/vaticano/Michael-Czerny-Sinodo-Amazonia-Iglesia-religion-ordenacion-curas-casados_0_2160683914.html?utm_source=dlvr.it&amp;utm_medium=twitter</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310"/>
    <w:multiLevelType w:val="multilevel"/>
    <w:tmpl w:val="553A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CA"/>
    <w:rsid w:val="002E2F5B"/>
    <w:rsid w:val="003C5B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3ECC-9039-4432-9C66-307090C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5B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BCA"/>
    <w:rPr>
      <w:rFonts w:ascii="Segoe UI" w:hAnsi="Segoe UI" w:cs="Segoe UI"/>
      <w:sz w:val="18"/>
      <w:szCs w:val="18"/>
      <w:lang w:val="es-419"/>
    </w:rPr>
  </w:style>
  <w:style w:type="character" w:styleId="Hipervnculo">
    <w:name w:val="Hyperlink"/>
    <w:basedOn w:val="Fuentedeprrafopredeter"/>
    <w:uiPriority w:val="99"/>
    <w:semiHidden/>
    <w:unhideWhenUsed/>
    <w:rsid w:val="003C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7918">
      <w:bodyDiv w:val="1"/>
      <w:marLeft w:val="0"/>
      <w:marRight w:val="0"/>
      <w:marTop w:val="0"/>
      <w:marBottom w:val="0"/>
      <w:divBdr>
        <w:top w:val="none" w:sz="0" w:space="0" w:color="auto"/>
        <w:left w:val="none" w:sz="0" w:space="0" w:color="auto"/>
        <w:bottom w:val="none" w:sz="0" w:space="0" w:color="auto"/>
        <w:right w:val="none" w:sz="0" w:space="0" w:color="auto"/>
      </w:divBdr>
      <w:divsChild>
        <w:div w:id="293758224">
          <w:marLeft w:val="0"/>
          <w:marRight w:val="0"/>
          <w:marTop w:val="0"/>
          <w:marBottom w:val="0"/>
          <w:divBdr>
            <w:top w:val="none" w:sz="0" w:space="0" w:color="auto"/>
            <w:left w:val="none" w:sz="0" w:space="0" w:color="auto"/>
            <w:bottom w:val="none" w:sz="0" w:space="0" w:color="auto"/>
            <w:right w:val="none" w:sz="0" w:space="0" w:color="auto"/>
          </w:divBdr>
          <w:divsChild>
            <w:div w:id="957220815">
              <w:marLeft w:val="0"/>
              <w:marRight w:val="0"/>
              <w:marTop w:val="0"/>
              <w:marBottom w:val="600"/>
              <w:divBdr>
                <w:top w:val="none" w:sz="0" w:space="0" w:color="auto"/>
                <w:left w:val="none" w:sz="0" w:space="0" w:color="auto"/>
                <w:bottom w:val="none" w:sz="0" w:space="0" w:color="auto"/>
                <w:right w:val="none" w:sz="0" w:space="0" w:color="auto"/>
              </w:divBdr>
              <w:divsChild>
                <w:div w:id="4058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8957">
          <w:marLeft w:val="0"/>
          <w:marRight w:val="0"/>
          <w:marTop w:val="0"/>
          <w:marBottom w:val="0"/>
          <w:divBdr>
            <w:top w:val="none" w:sz="0" w:space="0" w:color="auto"/>
            <w:left w:val="none" w:sz="0" w:space="0" w:color="auto"/>
            <w:bottom w:val="none" w:sz="0" w:space="0" w:color="auto"/>
            <w:right w:val="none" w:sz="0" w:space="0" w:color="auto"/>
          </w:divBdr>
          <w:divsChild>
            <w:div w:id="858660428">
              <w:marLeft w:val="0"/>
              <w:marRight w:val="0"/>
              <w:marTop w:val="0"/>
              <w:marBottom w:val="0"/>
              <w:divBdr>
                <w:top w:val="none" w:sz="0" w:space="0" w:color="auto"/>
                <w:left w:val="none" w:sz="0" w:space="0" w:color="auto"/>
                <w:bottom w:val="none" w:sz="0" w:space="0" w:color="auto"/>
                <w:right w:val="none" w:sz="0" w:space="0" w:color="auto"/>
              </w:divBdr>
              <w:divsChild>
                <w:div w:id="2054495174">
                  <w:marLeft w:val="-1275"/>
                  <w:marRight w:val="0"/>
                  <w:marTop w:val="0"/>
                  <w:marBottom w:val="0"/>
                  <w:divBdr>
                    <w:top w:val="none" w:sz="0" w:space="0" w:color="auto"/>
                    <w:left w:val="none" w:sz="0" w:space="0" w:color="auto"/>
                    <w:bottom w:val="none" w:sz="0" w:space="0" w:color="auto"/>
                    <w:right w:val="none" w:sz="0" w:space="0" w:color="auto"/>
                  </w:divBdr>
                </w:div>
                <w:div w:id="1130518966">
                  <w:marLeft w:val="0"/>
                  <w:marRight w:val="0"/>
                  <w:marTop w:val="0"/>
                  <w:marBottom w:val="0"/>
                  <w:divBdr>
                    <w:top w:val="none" w:sz="0" w:space="0" w:color="auto"/>
                    <w:left w:val="none" w:sz="0" w:space="0" w:color="auto"/>
                    <w:bottom w:val="none" w:sz="0" w:space="0" w:color="auto"/>
                    <w:right w:val="none" w:sz="0" w:space="0" w:color="auto"/>
                  </w:divBdr>
                  <w:divsChild>
                    <w:div w:id="2132623845">
                      <w:marLeft w:val="0"/>
                      <w:marRight w:val="0"/>
                      <w:marTop w:val="0"/>
                      <w:marBottom w:val="0"/>
                      <w:divBdr>
                        <w:top w:val="none" w:sz="0" w:space="0" w:color="auto"/>
                        <w:left w:val="none" w:sz="0" w:space="0" w:color="auto"/>
                        <w:bottom w:val="none" w:sz="0" w:space="0" w:color="auto"/>
                        <w:right w:val="none" w:sz="0" w:space="0" w:color="auto"/>
                      </w:divBdr>
                    </w:div>
                    <w:div w:id="44262085">
                      <w:marLeft w:val="0"/>
                      <w:marRight w:val="0"/>
                      <w:marTop w:val="0"/>
                      <w:marBottom w:val="0"/>
                      <w:divBdr>
                        <w:top w:val="none" w:sz="0" w:space="0" w:color="auto"/>
                        <w:left w:val="none" w:sz="0" w:space="0" w:color="auto"/>
                        <w:bottom w:val="none" w:sz="0" w:space="0" w:color="auto"/>
                        <w:right w:val="none" w:sz="0" w:space="0" w:color="auto"/>
                      </w:divBdr>
                      <w:divsChild>
                        <w:div w:id="865412436">
                          <w:marLeft w:val="0"/>
                          <w:marRight w:val="0"/>
                          <w:marTop w:val="0"/>
                          <w:marBottom w:val="450"/>
                          <w:divBdr>
                            <w:top w:val="none" w:sz="0" w:space="0" w:color="auto"/>
                            <w:left w:val="none" w:sz="0" w:space="0" w:color="auto"/>
                            <w:bottom w:val="none" w:sz="0" w:space="0" w:color="auto"/>
                            <w:right w:val="none" w:sz="0" w:space="0" w:color="auto"/>
                          </w:divBdr>
                          <w:divsChild>
                            <w:div w:id="245768225">
                              <w:marLeft w:val="0"/>
                              <w:marRight w:val="0"/>
                              <w:marTop w:val="0"/>
                              <w:marBottom w:val="0"/>
                              <w:divBdr>
                                <w:top w:val="none" w:sz="0" w:space="0" w:color="auto"/>
                                <w:left w:val="none" w:sz="0" w:space="0" w:color="auto"/>
                                <w:bottom w:val="none" w:sz="0" w:space="0" w:color="auto"/>
                                <w:right w:val="none" w:sz="0" w:space="0" w:color="auto"/>
                              </w:divBdr>
                            </w:div>
                          </w:divsChild>
                        </w:div>
                        <w:div w:id="102307629">
                          <w:marLeft w:val="0"/>
                          <w:marRight w:val="0"/>
                          <w:marTop w:val="0"/>
                          <w:marBottom w:val="0"/>
                          <w:divBdr>
                            <w:top w:val="single" w:sz="6" w:space="0" w:color="E1E8ED"/>
                            <w:left w:val="single" w:sz="6" w:space="0" w:color="E1E8ED"/>
                            <w:bottom w:val="single" w:sz="6" w:space="0" w:color="E1E8ED"/>
                            <w:right w:val="single" w:sz="6" w:space="0" w:color="E1E8ED"/>
                          </w:divBdr>
                          <w:divsChild>
                            <w:div w:id="1486749723">
                              <w:marLeft w:val="0"/>
                              <w:marRight w:val="0"/>
                              <w:marTop w:val="0"/>
                              <w:marBottom w:val="0"/>
                              <w:divBdr>
                                <w:top w:val="none" w:sz="0" w:space="0" w:color="auto"/>
                                <w:left w:val="none" w:sz="0" w:space="0" w:color="auto"/>
                                <w:bottom w:val="none" w:sz="0" w:space="0" w:color="auto"/>
                                <w:right w:val="none" w:sz="0" w:space="0" w:color="auto"/>
                              </w:divBdr>
                              <w:divsChild>
                                <w:div w:id="1115442540">
                                  <w:marLeft w:val="0"/>
                                  <w:marRight w:val="0"/>
                                  <w:marTop w:val="0"/>
                                  <w:marBottom w:val="0"/>
                                  <w:divBdr>
                                    <w:top w:val="none" w:sz="0" w:space="0" w:color="auto"/>
                                    <w:left w:val="none" w:sz="0" w:space="0" w:color="auto"/>
                                    <w:bottom w:val="none" w:sz="0" w:space="0" w:color="auto"/>
                                    <w:right w:val="none" w:sz="0" w:space="0" w:color="auto"/>
                                  </w:divBdr>
                                  <w:divsChild>
                                    <w:div w:id="1392990">
                                      <w:blockQuote w:val="1"/>
                                      <w:marLeft w:val="0"/>
                                      <w:marRight w:val="0"/>
                                      <w:marTop w:val="0"/>
                                      <w:marBottom w:val="0"/>
                                      <w:divBdr>
                                        <w:top w:val="none" w:sz="0" w:space="0" w:color="auto"/>
                                        <w:left w:val="none" w:sz="0" w:space="0" w:color="auto"/>
                                        <w:bottom w:val="none" w:sz="0" w:space="0" w:color="auto"/>
                                        <w:right w:val="none" w:sz="0" w:space="0" w:color="auto"/>
                                      </w:divBdr>
                                      <w:divsChild>
                                        <w:div w:id="2086762151">
                                          <w:marLeft w:val="0"/>
                                          <w:marRight w:val="0"/>
                                          <w:marTop w:val="0"/>
                                          <w:marBottom w:val="0"/>
                                          <w:divBdr>
                                            <w:top w:val="none" w:sz="0" w:space="0" w:color="auto"/>
                                            <w:left w:val="none" w:sz="0" w:space="0" w:color="auto"/>
                                            <w:bottom w:val="none" w:sz="0" w:space="0" w:color="auto"/>
                                            <w:right w:val="none" w:sz="0" w:space="0" w:color="auto"/>
                                          </w:divBdr>
                                          <w:divsChild>
                                            <w:div w:id="282461081">
                                              <w:marLeft w:val="0"/>
                                              <w:marRight w:val="0"/>
                                              <w:marTop w:val="0"/>
                                              <w:marBottom w:val="0"/>
                                              <w:divBdr>
                                                <w:top w:val="none" w:sz="0" w:space="0" w:color="auto"/>
                                                <w:left w:val="none" w:sz="0" w:space="0" w:color="auto"/>
                                                <w:bottom w:val="none" w:sz="0" w:space="0" w:color="auto"/>
                                                <w:right w:val="none" w:sz="0" w:space="0" w:color="auto"/>
                                              </w:divBdr>
                                              <w:divsChild>
                                                <w:div w:id="2093769275">
                                                  <w:marLeft w:val="0"/>
                                                  <w:marRight w:val="0"/>
                                                  <w:marTop w:val="0"/>
                                                  <w:marBottom w:val="0"/>
                                                  <w:divBdr>
                                                    <w:top w:val="none" w:sz="0" w:space="0" w:color="auto"/>
                                                    <w:left w:val="none" w:sz="0" w:space="0" w:color="auto"/>
                                                    <w:bottom w:val="none" w:sz="0" w:space="0" w:color="auto"/>
                                                    <w:right w:val="none" w:sz="0" w:space="0" w:color="auto"/>
                                                  </w:divBdr>
                                                </w:div>
                                              </w:divsChild>
                                            </w:div>
                                            <w:div w:id="2065446138">
                                              <w:marLeft w:val="0"/>
                                              <w:marRight w:val="0"/>
                                              <w:marTop w:val="0"/>
                                              <w:marBottom w:val="0"/>
                                              <w:divBdr>
                                                <w:top w:val="none" w:sz="0" w:space="0" w:color="auto"/>
                                                <w:left w:val="none" w:sz="0" w:space="0" w:color="auto"/>
                                                <w:bottom w:val="none" w:sz="0" w:space="0" w:color="auto"/>
                                                <w:right w:val="none" w:sz="0" w:space="0" w:color="auto"/>
                                              </w:divBdr>
                                            </w:div>
                                          </w:divsChild>
                                        </w:div>
                                        <w:div w:id="954990669">
                                          <w:marLeft w:val="0"/>
                                          <w:marRight w:val="0"/>
                                          <w:marTop w:val="195"/>
                                          <w:marBottom w:val="0"/>
                                          <w:divBdr>
                                            <w:top w:val="none" w:sz="0" w:space="0" w:color="auto"/>
                                            <w:left w:val="none" w:sz="0" w:space="0" w:color="auto"/>
                                            <w:bottom w:val="none" w:sz="0" w:space="0" w:color="auto"/>
                                            <w:right w:val="none" w:sz="0" w:space="0" w:color="auto"/>
                                          </w:divBdr>
                                          <w:divsChild>
                                            <w:div w:id="1503004808">
                                              <w:marLeft w:val="0"/>
                                              <w:marRight w:val="0"/>
                                              <w:marTop w:val="156"/>
                                              <w:marBottom w:val="0"/>
                                              <w:divBdr>
                                                <w:top w:val="none" w:sz="0" w:space="0" w:color="auto"/>
                                                <w:left w:val="none" w:sz="0" w:space="0" w:color="auto"/>
                                                <w:bottom w:val="none" w:sz="0" w:space="0" w:color="auto"/>
                                                <w:right w:val="none" w:sz="0" w:space="0" w:color="auto"/>
                                              </w:divBdr>
                                              <w:divsChild>
                                                <w:div w:id="1639915274">
                                                  <w:marLeft w:val="0"/>
                                                  <w:marRight w:val="0"/>
                                                  <w:marTop w:val="0"/>
                                                  <w:marBottom w:val="0"/>
                                                  <w:divBdr>
                                                    <w:top w:val="none" w:sz="0" w:space="0" w:color="auto"/>
                                                    <w:left w:val="none" w:sz="0" w:space="0" w:color="auto"/>
                                                    <w:bottom w:val="none" w:sz="0" w:space="0" w:color="auto"/>
                                                    <w:right w:val="none" w:sz="0" w:space="0" w:color="auto"/>
                                                  </w:divBdr>
                                                  <w:divsChild>
                                                    <w:div w:id="21034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803">
                                              <w:marLeft w:val="0"/>
                                              <w:marRight w:val="0"/>
                                              <w:marTop w:val="156"/>
                                              <w:marBottom w:val="0"/>
                                              <w:divBdr>
                                                <w:top w:val="none" w:sz="0" w:space="0" w:color="auto"/>
                                                <w:left w:val="none" w:sz="0" w:space="0" w:color="auto"/>
                                                <w:bottom w:val="none" w:sz="0" w:space="0" w:color="auto"/>
                                                <w:right w:val="none" w:sz="0" w:space="0" w:color="auto"/>
                                              </w:divBdr>
                                              <w:divsChild>
                                                <w:div w:id="1286421315">
                                                  <w:marLeft w:val="0"/>
                                                  <w:marRight w:val="0"/>
                                                  <w:marTop w:val="0"/>
                                                  <w:marBottom w:val="0"/>
                                                  <w:divBdr>
                                                    <w:top w:val="none" w:sz="0" w:space="0" w:color="auto"/>
                                                    <w:left w:val="none" w:sz="0" w:space="0" w:color="auto"/>
                                                    <w:bottom w:val="none" w:sz="0" w:space="0" w:color="auto"/>
                                                    <w:right w:val="none" w:sz="0" w:space="0" w:color="auto"/>
                                                  </w:divBdr>
                                                </w:div>
                                                <w:div w:id="487866822">
                                                  <w:marLeft w:val="180"/>
                                                  <w:marRight w:val="0"/>
                                                  <w:marTop w:val="0"/>
                                                  <w:marBottom w:val="0"/>
                                                  <w:divBdr>
                                                    <w:top w:val="none" w:sz="0" w:space="0" w:color="auto"/>
                                                    <w:left w:val="none" w:sz="0" w:space="0" w:color="auto"/>
                                                    <w:bottom w:val="none" w:sz="0" w:space="0" w:color="auto"/>
                                                    <w:right w:val="none" w:sz="0" w:space="0" w:color="auto"/>
                                                  </w:divBdr>
                                                </w:div>
                                                <w:div w:id="16798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40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4911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ligiondigital.org/vaticano/Michael-Czerny-Sinodo-Amazonia-Iglesia-religion-ordenacion-curas-casados_0_2160683914.html?utm_source=dlvr.it&amp;utm_medium=twitter" TargetMode="External"/><Relationship Id="rId3" Type="http://schemas.openxmlformats.org/officeDocument/2006/relationships/settings" Target="settings.xml"/><Relationship Id="rId7" Type="http://schemas.openxmlformats.org/officeDocument/2006/relationships/hyperlink" Target="https://twitter.com/mercedesdelat/status/1175051290952589313/photo/1"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upport.twitter.com/articles/2017525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mercedesdelat/status/117505129095258931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1077</Words>
  <Characters>5926</Characters>
  <Application>Microsoft Office Word</Application>
  <DocSecurity>0</DocSecurity>
  <Lines>49</Lines>
  <Paragraphs>13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Michael Czerny: "Lo que pide la Amazonía es el acompañamiento de la Iglesia"</vt:lpstr>
      <vt:lpstr>    Michael Czerny ha presentado la iniciativa 'Casa común' y los eventos que tendrá</vt:lpstr>
      <vt:lpstr>    También está prevista la llegada de una delegación de la tierra de la foresta fl</vt:lpstr>
      <vt:lpstr>    Ante la polémica suscitada por la ordenación como sacerdotes de hombres casados,</vt:lpstr>
      <vt:lpstr>    El instrumentum laboris del Sínodo pide, además, identificar el tipo de minister</vt:lpstr>
      <vt:lpstr>    Polémica por la ordenación como sacerdotes a casados</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2019-09-23T22:18:00Z</dcterms:created>
  <dcterms:modified xsi:type="dcterms:W3CDTF">2019-09-23T22:21:00Z</dcterms:modified>
</cp:coreProperties>
</file>