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2010" w:rsidRPr="00DF2010" w:rsidRDefault="00DF2010" w:rsidP="00DF2010">
      <w:pPr>
        <w:numPr>
          <w:ilvl w:val="0"/>
          <w:numId w:val="1"/>
        </w:numPr>
        <w:spacing w:after="0" w:line="180" w:lineRule="atLeast"/>
        <w:ind w:left="0"/>
        <w:rPr>
          <w:rFonts w:ascii="Arial" w:eastAsia="Times New Roman" w:hAnsi="Arial" w:cs="Arial"/>
          <w:i/>
          <w:iCs/>
          <w:color w:val="626262"/>
          <w:sz w:val="18"/>
          <w:szCs w:val="18"/>
          <w:lang w:val="es-UY" w:eastAsia="es-UY"/>
        </w:rPr>
      </w:pPr>
      <w:r w:rsidRPr="00DF2010">
        <w:rPr>
          <w:rFonts w:ascii="Arial" w:eastAsia="Times New Roman" w:hAnsi="Arial" w:cs="Arial"/>
          <w:i/>
          <w:iCs/>
          <w:color w:val="626262"/>
          <w:sz w:val="18"/>
          <w:szCs w:val="18"/>
          <w:lang w:val="es-UY" w:eastAsia="es-UY"/>
        </w:rPr>
        <w:fldChar w:fldCharType="begin"/>
      </w:r>
      <w:r w:rsidRPr="00DF2010">
        <w:rPr>
          <w:rFonts w:ascii="Arial" w:eastAsia="Times New Roman" w:hAnsi="Arial" w:cs="Arial"/>
          <w:i/>
          <w:iCs/>
          <w:color w:val="626262"/>
          <w:sz w:val="18"/>
          <w:szCs w:val="18"/>
          <w:lang w:val="es-UY" w:eastAsia="es-UY"/>
        </w:rPr>
        <w:instrText xml:space="preserve"> HYPERLINK "https://www.religiondigital.org/luis_miguel_modino-_misionero_en_brasil/" </w:instrText>
      </w:r>
      <w:r w:rsidRPr="00DF2010">
        <w:rPr>
          <w:rFonts w:ascii="Arial" w:eastAsia="Times New Roman" w:hAnsi="Arial" w:cs="Arial"/>
          <w:i/>
          <w:iCs/>
          <w:color w:val="626262"/>
          <w:sz w:val="18"/>
          <w:szCs w:val="18"/>
          <w:lang w:val="es-UY" w:eastAsia="es-UY"/>
        </w:rPr>
        <w:fldChar w:fldCharType="separate"/>
      </w:r>
      <w:r w:rsidRPr="00DF2010">
        <w:rPr>
          <w:rFonts w:ascii="Arial" w:eastAsia="Times New Roman" w:hAnsi="Arial" w:cs="Arial"/>
          <w:i/>
          <w:iCs/>
          <w:color w:val="626262"/>
          <w:sz w:val="18"/>
          <w:szCs w:val="18"/>
          <w:lang w:val="es-UY" w:eastAsia="es-UY"/>
        </w:rPr>
        <w:br/>
      </w:r>
      <w:r w:rsidRPr="00DF2010">
        <w:rPr>
          <w:rFonts w:ascii="Arial" w:eastAsia="Times New Roman" w:hAnsi="Arial" w:cs="Arial"/>
          <w:i/>
          <w:iCs/>
          <w:color w:val="626262"/>
          <w:sz w:val="18"/>
          <w:szCs w:val="18"/>
          <w:u w:val="single"/>
          <w:lang w:val="es-UY" w:eastAsia="es-UY"/>
        </w:rPr>
        <w:t xml:space="preserve">Luis Miguel </w:t>
      </w:r>
      <w:proofErr w:type="spellStart"/>
      <w:r w:rsidRPr="00DF2010">
        <w:rPr>
          <w:rFonts w:ascii="Arial" w:eastAsia="Times New Roman" w:hAnsi="Arial" w:cs="Arial"/>
          <w:i/>
          <w:iCs/>
          <w:color w:val="626262"/>
          <w:sz w:val="18"/>
          <w:szCs w:val="18"/>
          <w:u w:val="single"/>
          <w:lang w:val="es-UY" w:eastAsia="es-UY"/>
        </w:rPr>
        <w:t>Modino</w:t>
      </w:r>
      <w:proofErr w:type="spellEnd"/>
      <w:r w:rsidRPr="00DF2010">
        <w:rPr>
          <w:rFonts w:ascii="Arial" w:eastAsia="Times New Roman" w:hAnsi="Arial" w:cs="Arial"/>
          <w:i/>
          <w:iCs/>
          <w:color w:val="626262"/>
          <w:sz w:val="18"/>
          <w:szCs w:val="18"/>
          <w:u w:val="single"/>
          <w:lang w:val="es-UY" w:eastAsia="es-UY"/>
        </w:rPr>
        <w:t>: misionero en Brasil</w:t>
      </w:r>
      <w:r w:rsidRPr="00DF2010">
        <w:rPr>
          <w:rFonts w:ascii="Arial" w:eastAsia="Times New Roman" w:hAnsi="Arial" w:cs="Arial"/>
          <w:i/>
          <w:iCs/>
          <w:color w:val="626262"/>
          <w:sz w:val="18"/>
          <w:szCs w:val="18"/>
          <w:lang w:val="es-UY" w:eastAsia="es-UY"/>
        </w:rPr>
        <w:fldChar w:fldCharType="end"/>
      </w:r>
    </w:p>
    <w:p w:rsidR="00DF2010" w:rsidRPr="00DF2010" w:rsidRDefault="00DF2010" w:rsidP="00DF2010">
      <w:pPr>
        <w:numPr>
          <w:ilvl w:val="0"/>
          <w:numId w:val="1"/>
        </w:numPr>
        <w:spacing w:after="0" w:line="180" w:lineRule="atLeast"/>
        <w:ind w:left="0"/>
        <w:rPr>
          <w:rFonts w:ascii="Arial" w:eastAsia="Times New Roman" w:hAnsi="Arial" w:cs="Arial"/>
          <w:i/>
          <w:iCs/>
          <w:color w:val="626262"/>
          <w:sz w:val="18"/>
          <w:szCs w:val="18"/>
          <w:lang w:val="es-UY" w:eastAsia="es-UY"/>
        </w:rPr>
      </w:pPr>
      <w:hyperlink r:id="rId5" w:history="1">
        <w:r w:rsidRPr="00DF2010">
          <w:rPr>
            <w:rFonts w:ascii="Arial" w:eastAsia="Times New Roman" w:hAnsi="Arial" w:cs="Arial"/>
            <w:i/>
            <w:iCs/>
            <w:color w:val="626262"/>
            <w:sz w:val="18"/>
            <w:szCs w:val="18"/>
            <w:u w:val="single"/>
            <w:lang w:val="es-UY" w:eastAsia="es-UY"/>
          </w:rPr>
          <w:t>Una Iglesia que vive con la mochila a cuestas</w:t>
        </w:r>
      </w:hyperlink>
    </w:p>
    <w:p w:rsidR="00DF2010" w:rsidRPr="00DF2010" w:rsidRDefault="00DF2010" w:rsidP="00DF2010">
      <w:pPr>
        <w:spacing w:after="0" w:line="435" w:lineRule="atLeast"/>
        <w:outlineLvl w:val="0"/>
        <w:rPr>
          <w:rFonts w:ascii="Arial" w:eastAsia="Times New Roman" w:hAnsi="Arial" w:cs="Arial"/>
          <w:b/>
          <w:bCs/>
          <w:color w:val="333333"/>
          <w:kern w:val="36"/>
          <w:sz w:val="38"/>
          <w:szCs w:val="38"/>
          <w:lang w:val="es-UY" w:eastAsia="es-UY"/>
        </w:rPr>
      </w:pPr>
      <w:r w:rsidRPr="00DF2010">
        <w:rPr>
          <w:rFonts w:ascii="Arial" w:eastAsia="Times New Roman" w:hAnsi="Arial" w:cs="Arial"/>
          <w:b/>
          <w:bCs/>
          <w:i/>
          <w:iCs/>
          <w:color w:val="D49400"/>
          <w:kern w:val="36"/>
          <w:sz w:val="21"/>
          <w:szCs w:val="21"/>
          <w:lang w:val="es-UY" w:eastAsia="es-UY"/>
        </w:rPr>
        <w:t xml:space="preserve">Equipos itinerantes, una forma de misión en la </w:t>
      </w:r>
      <w:proofErr w:type="spellStart"/>
      <w:r w:rsidRPr="00DF2010">
        <w:rPr>
          <w:rFonts w:ascii="Arial" w:eastAsia="Times New Roman" w:hAnsi="Arial" w:cs="Arial"/>
          <w:b/>
          <w:bCs/>
          <w:i/>
          <w:iCs/>
          <w:color w:val="D49400"/>
          <w:kern w:val="36"/>
          <w:sz w:val="21"/>
          <w:szCs w:val="21"/>
          <w:lang w:val="es-UY" w:eastAsia="es-UY"/>
        </w:rPr>
        <w:t>Amazonía</w:t>
      </w:r>
      <w:r w:rsidRPr="00DF2010">
        <w:rPr>
          <w:rFonts w:ascii="Arial" w:eastAsia="Times New Roman" w:hAnsi="Arial" w:cs="Arial"/>
          <w:b/>
          <w:bCs/>
          <w:color w:val="333333"/>
          <w:kern w:val="36"/>
          <w:sz w:val="38"/>
          <w:szCs w:val="38"/>
          <w:lang w:val="es-UY" w:eastAsia="es-UY"/>
        </w:rPr>
        <w:t>Una</w:t>
      </w:r>
      <w:proofErr w:type="spellEnd"/>
      <w:r w:rsidRPr="00DF2010">
        <w:rPr>
          <w:rFonts w:ascii="Arial" w:eastAsia="Times New Roman" w:hAnsi="Arial" w:cs="Arial"/>
          <w:b/>
          <w:bCs/>
          <w:color w:val="333333"/>
          <w:kern w:val="36"/>
          <w:sz w:val="38"/>
          <w:szCs w:val="38"/>
          <w:lang w:val="es-UY" w:eastAsia="es-UY"/>
        </w:rPr>
        <w:t xml:space="preserve"> Iglesia que vive con la mochila a cuestas</w:t>
      </w:r>
    </w:p>
    <w:p w:rsidR="00DF2010" w:rsidRPr="00DF2010" w:rsidRDefault="00DF2010" w:rsidP="00DF2010">
      <w:pPr>
        <w:spacing w:after="0" w:line="240" w:lineRule="auto"/>
        <w:rPr>
          <w:rFonts w:ascii="Times New Roman" w:eastAsia="Times New Roman" w:hAnsi="Times New Roman" w:cs="Times New Roman"/>
          <w:sz w:val="24"/>
          <w:szCs w:val="24"/>
          <w:lang w:val="es-UY" w:eastAsia="es-UY"/>
        </w:rPr>
      </w:pPr>
      <w:r w:rsidRPr="00DF2010">
        <w:rPr>
          <w:rFonts w:ascii="Times New Roman" w:eastAsia="Times New Roman" w:hAnsi="Times New Roman" w:cs="Times New Roman"/>
          <w:noProof/>
          <w:sz w:val="24"/>
          <w:szCs w:val="24"/>
          <w:lang w:val="es-UY" w:eastAsia="es-UY"/>
        </w:rPr>
        <w:drawing>
          <wp:inline distT="0" distB="0" distL="0" distR="0" wp14:anchorId="06902C38" wp14:editId="788949D6">
            <wp:extent cx="6286500" cy="3530600"/>
            <wp:effectExtent l="0" t="0" r="0" b="0"/>
            <wp:docPr id="1" name="Imagen 1" descr="Paco Martinelli y Maritza Flores, misioneros itiner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o Martinelli y Maritza Flores, misioneros itinerant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DF2010" w:rsidRPr="00DF2010" w:rsidRDefault="00DF2010" w:rsidP="00DF2010">
      <w:pPr>
        <w:spacing w:line="240" w:lineRule="auto"/>
        <w:rPr>
          <w:rFonts w:ascii="Times New Roman" w:eastAsia="Times New Roman" w:hAnsi="Times New Roman" w:cs="Times New Roman"/>
          <w:sz w:val="24"/>
          <w:szCs w:val="24"/>
          <w:lang w:val="es-UY" w:eastAsia="es-UY"/>
        </w:rPr>
      </w:pPr>
      <w:r w:rsidRPr="00DF2010">
        <w:rPr>
          <w:rFonts w:ascii="Times New Roman" w:eastAsia="Times New Roman" w:hAnsi="Times New Roman" w:cs="Times New Roman"/>
          <w:sz w:val="24"/>
          <w:szCs w:val="24"/>
          <w:lang w:val="es-UY" w:eastAsia="es-UY"/>
        </w:rPr>
        <w:t>Paco Martinelli y Maritza Flores, misioneros itinerantes</w:t>
      </w:r>
    </w:p>
    <w:p w:rsidR="00DF2010" w:rsidRDefault="00DF2010" w:rsidP="00DF2010">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DF2010">
        <w:rPr>
          <w:rFonts w:ascii="Arial" w:eastAsia="Times New Roman" w:hAnsi="Arial" w:cs="Arial"/>
          <w:b/>
          <w:bCs/>
          <w:color w:val="474747"/>
          <w:sz w:val="26"/>
          <w:szCs w:val="26"/>
          <w:lang w:val="es-UY" w:eastAsia="es-UY"/>
        </w:rPr>
        <w:t>El objetivo era estar presentes en las comunidades, lo que era visto como anormal, que gente de fuera quisiera estar ahí donde la patata caliente quema</w:t>
      </w:r>
    </w:p>
    <w:p w:rsidR="00DF2010" w:rsidRPr="00DF2010" w:rsidRDefault="00DF2010" w:rsidP="00DF2010">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p>
    <w:p w:rsidR="00DF2010" w:rsidRDefault="00DF2010" w:rsidP="00DF2010">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DF2010">
        <w:rPr>
          <w:rFonts w:ascii="Arial" w:eastAsia="Times New Roman" w:hAnsi="Arial" w:cs="Arial"/>
          <w:b/>
          <w:bCs/>
          <w:color w:val="474747"/>
          <w:sz w:val="26"/>
          <w:szCs w:val="26"/>
          <w:lang w:val="es-UY" w:eastAsia="es-UY"/>
        </w:rPr>
        <w:t>En los equipos itinerantes una actitud importante es la escucha, algo que lleva a descubrir “la confianza que el pueblo tiene en nosotros”</w:t>
      </w:r>
    </w:p>
    <w:p w:rsidR="00DF2010" w:rsidRPr="00DF2010" w:rsidRDefault="00DF2010" w:rsidP="00DF2010">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p>
    <w:p w:rsidR="00DF2010" w:rsidRDefault="00DF2010" w:rsidP="00DF2010">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DF2010">
        <w:rPr>
          <w:rFonts w:ascii="Arial" w:eastAsia="Times New Roman" w:hAnsi="Arial" w:cs="Arial"/>
          <w:b/>
          <w:bCs/>
          <w:color w:val="474747"/>
          <w:sz w:val="26"/>
          <w:szCs w:val="26"/>
          <w:lang w:val="es-UY" w:eastAsia="es-UY"/>
        </w:rPr>
        <w:t>La realidad de los equipos itinerantes no siempre ha sido entendida dentro de la Iglesia institucional</w:t>
      </w:r>
    </w:p>
    <w:p w:rsidR="00DF2010" w:rsidRPr="00DF2010" w:rsidRDefault="00DF2010" w:rsidP="00DF2010">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p>
    <w:p w:rsidR="00DF2010" w:rsidRDefault="00DF2010" w:rsidP="00DF2010">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DF2010">
        <w:rPr>
          <w:rFonts w:ascii="Arial" w:eastAsia="Times New Roman" w:hAnsi="Arial" w:cs="Arial"/>
          <w:b/>
          <w:bCs/>
          <w:color w:val="474747"/>
          <w:sz w:val="26"/>
          <w:szCs w:val="26"/>
          <w:lang w:val="es-UY" w:eastAsia="es-UY"/>
        </w:rPr>
        <w:t xml:space="preserve">La </w:t>
      </w:r>
      <w:proofErr w:type="spellStart"/>
      <w:r w:rsidRPr="00DF2010">
        <w:rPr>
          <w:rFonts w:ascii="Arial" w:eastAsia="Times New Roman" w:hAnsi="Arial" w:cs="Arial"/>
          <w:b/>
          <w:bCs/>
          <w:color w:val="474747"/>
          <w:sz w:val="26"/>
          <w:szCs w:val="26"/>
          <w:lang w:val="es-UY" w:eastAsia="es-UY"/>
        </w:rPr>
        <w:t>itinerância</w:t>
      </w:r>
      <w:proofErr w:type="spellEnd"/>
      <w:r w:rsidRPr="00DF2010">
        <w:rPr>
          <w:rFonts w:ascii="Arial" w:eastAsia="Times New Roman" w:hAnsi="Arial" w:cs="Arial"/>
          <w:b/>
          <w:bCs/>
          <w:color w:val="474747"/>
          <w:sz w:val="26"/>
          <w:szCs w:val="26"/>
          <w:lang w:val="es-UY" w:eastAsia="es-UY"/>
        </w:rPr>
        <w:t>, “no siempre es una voz estructuralmente aceptada, pero es una voz escuchada”,</w:t>
      </w:r>
    </w:p>
    <w:p w:rsidR="00DF2010" w:rsidRPr="00DF2010" w:rsidRDefault="00DF2010" w:rsidP="00DF2010">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p>
    <w:p w:rsidR="00DF2010" w:rsidRPr="00DF2010" w:rsidRDefault="00DF2010" w:rsidP="00DF2010">
      <w:pPr>
        <w:shd w:val="clear" w:color="auto" w:fill="FFFFFF"/>
        <w:spacing w:after="150" w:line="240" w:lineRule="auto"/>
        <w:rPr>
          <w:rFonts w:ascii="Arial" w:eastAsia="Times New Roman" w:hAnsi="Arial" w:cs="Arial"/>
          <w:b/>
          <w:bCs/>
          <w:i/>
          <w:iCs/>
          <w:color w:val="333333"/>
          <w:sz w:val="20"/>
          <w:szCs w:val="20"/>
          <w:lang w:val="es-UY" w:eastAsia="es-UY"/>
        </w:rPr>
      </w:pPr>
      <w:r w:rsidRPr="00DF2010">
        <w:rPr>
          <w:rFonts w:ascii="Arial" w:eastAsia="Times New Roman" w:hAnsi="Arial" w:cs="Arial"/>
          <w:b/>
          <w:bCs/>
          <w:i/>
          <w:iCs/>
          <w:color w:val="333333"/>
          <w:sz w:val="20"/>
          <w:szCs w:val="20"/>
          <w:lang w:val="es-UY" w:eastAsia="es-UY"/>
        </w:rPr>
        <w:t>18.09.2019 </w:t>
      </w:r>
      <w:hyperlink r:id="rId7" w:history="1">
        <w:r w:rsidRPr="00DF2010">
          <w:rPr>
            <w:rFonts w:ascii="Arial" w:eastAsia="Times New Roman" w:hAnsi="Arial" w:cs="Arial"/>
            <w:b/>
            <w:bCs/>
            <w:i/>
            <w:iCs/>
            <w:color w:val="D49400"/>
            <w:sz w:val="20"/>
            <w:szCs w:val="20"/>
            <w:u w:val="single"/>
            <w:lang w:val="es-UY" w:eastAsia="es-UY"/>
          </w:rPr>
          <w:t xml:space="preserve">Luis Miguel </w:t>
        </w:r>
        <w:proofErr w:type="spellStart"/>
        <w:r w:rsidRPr="00DF2010">
          <w:rPr>
            <w:rFonts w:ascii="Arial" w:eastAsia="Times New Roman" w:hAnsi="Arial" w:cs="Arial"/>
            <w:b/>
            <w:bCs/>
            <w:i/>
            <w:iCs/>
            <w:color w:val="D49400"/>
            <w:sz w:val="20"/>
            <w:szCs w:val="20"/>
            <w:u w:val="single"/>
            <w:lang w:val="es-UY" w:eastAsia="es-UY"/>
          </w:rPr>
          <w:t>Modino</w:t>
        </w:r>
        <w:proofErr w:type="spellEnd"/>
        <w:r w:rsidRPr="00DF2010">
          <w:rPr>
            <w:rFonts w:ascii="Arial" w:eastAsia="Times New Roman" w:hAnsi="Arial" w:cs="Arial"/>
            <w:b/>
            <w:bCs/>
            <w:i/>
            <w:iCs/>
            <w:color w:val="D49400"/>
            <w:sz w:val="20"/>
            <w:szCs w:val="20"/>
            <w:u w:val="single"/>
            <w:lang w:val="es-UY" w:eastAsia="es-UY"/>
          </w:rPr>
          <w:t>, corresponsal en Brasil</w:t>
        </w:r>
      </w:hyperlink>
    </w:p>
    <w:p w:rsidR="00DF2010" w:rsidRPr="00DF2010" w:rsidRDefault="00DF2010" w:rsidP="00DF2010">
      <w:pPr>
        <w:shd w:val="clear" w:color="auto" w:fill="FFFFFF"/>
        <w:spacing w:line="240" w:lineRule="auto"/>
        <w:rPr>
          <w:rFonts w:ascii="Arial" w:eastAsia="Times New Roman" w:hAnsi="Arial" w:cs="Arial"/>
          <w:color w:val="000000"/>
          <w:sz w:val="21"/>
          <w:szCs w:val="21"/>
          <w:lang w:val="es-UY" w:eastAsia="es-UY"/>
        </w:rPr>
      </w:pPr>
      <w:r w:rsidRPr="00DF2010">
        <w:rPr>
          <w:rFonts w:ascii="Arial" w:eastAsia="Times New Roman" w:hAnsi="Arial" w:cs="Arial"/>
          <w:noProof/>
          <w:color w:val="000000"/>
          <w:sz w:val="21"/>
          <w:szCs w:val="21"/>
          <w:lang w:val="es-UY" w:eastAsia="es-UY"/>
        </w:rPr>
        <w:lastRenderedPageBreak/>
        <w:drawing>
          <wp:inline distT="0" distB="0" distL="0" distR="0" wp14:anchorId="63FD243A" wp14:editId="21EC06F3">
            <wp:extent cx="5949950" cy="3768302"/>
            <wp:effectExtent l="0" t="0" r="0" b="3810"/>
            <wp:docPr id="2" name="Imagen 2" descr="Equipes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ipesit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6615" cy="3772523"/>
                    </a:xfrm>
                    <a:prstGeom prst="rect">
                      <a:avLst/>
                    </a:prstGeom>
                    <a:noFill/>
                    <a:ln>
                      <a:noFill/>
                    </a:ln>
                  </pic:spPr>
                </pic:pic>
              </a:graphicData>
            </a:graphic>
          </wp:inline>
        </w:drawing>
      </w:r>
    </w:p>
    <w:p w:rsidR="00DF2010" w:rsidRPr="00DF2010" w:rsidRDefault="00DF2010" w:rsidP="00DF2010">
      <w:pPr>
        <w:shd w:val="clear" w:color="auto" w:fill="FFFFFF"/>
        <w:spacing w:after="0" w:line="240" w:lineRule="auto"/>
        <w:rPr>
          <w:rFonts w:ascii="Arial" w:eastAsia="Times New Roman" w:hAnsi="Arial" w:cs="Arial"/>
          <w:color w:val="000000"/>
          <w:sz w:val="21"/>
          <w:szCs w:val="21"/>
          <w:lang w:val="es-UY" w:eastAsia="es-UY"/>
        </w:rPr>
      </w:pPr>
      <w:r w:rsidRPr="00DF2010">
        <w:rPr>
          <w:rFonts w:ascii="Arial" w:eastAsia="Times New Roman" w:hAnsi="Arial" w:cs="Arial"/>
          <w:color w:val="000000"/>
          <w:sz w:val="21"/>
          <w:szCs w:val="21"/>
          <w:lang w:val="es-UY" w:eastAsia="es-UY"/>
        </w:rPr>
        <w:t>La </w:t>
      </w:r>
      <w:r w:rsidRPr="00DF2010">
        <w:rPr>
          <w:rFonts w:ascii="Arial" w:eastAsia="Times New Roman" w:hAnsi="Arial" w:cs="Arial"/>
          <w:b/>
          <w:bCs/>
          <w:color w:val="474747"/>
          <w:sz w:val="21"/>
          <w:szCs w:val="21"/>
          <w:lang w:val="es-UY" w:eastAsia="es-UY"/>
        </w:rPr>
        <w:t>itinerancia</w:t>
      </w:r>
      <w:r w:rsidRPr="00DF2010">
        <w:rPr>
          <w:rFonts w:ascii="Arial" w:eastAsia="Times New Roman" w:hAnsi="Arial" w:cs="Arial"/>
          <w:color w:val="000000"/>
          <w:sz w:val="21"/>
          <w:szCs w:val="21"/>
          <w:lang w:val="es-UY" w:eastAsia="es-UY"/>
        </w:rPr>
        <w:t> es una realidad presente en la Iglesia de la Amazonía, pero que el </w:t>
      </w:r>
      <w:r w:rsidRPr="00DF2010">
        <w:rPr>
          <w:rFonts w:ascii="Arial" w:eastAsia="Times New Roman" w:hAnsi="Arial" w:cs="Arial"/>
          <w:b/>
          <w:bCs/>
          <w:color w:val="474747"/>
          <w:sz w:val="21"/>
          <w:szCs w:val="21"/>
          <w:lang w:val="es-UY" w:eastAsia="es-UY"/>
        </w:rPr>
        <w:t>Sínodo para la Amazonía</w:t>
      </w:r>
      <w:r w:rsidRPr="00DF2010">
        <w:rPr>
          <w:rFonts w:ascii="Arial" w:eastAsia="Times New Roman" w:hAnsi="Arial" w:cs="Arial"/>
          <w:color w:val="000000"/>
          <w:sz w:val="21"/>
          <w:szCs w:val="21"/>
          <w:lang w:val="es-UY" w:eastAsia="es-UY"/>
        </w:rPr>
        <w:t>, como expresa el Instrumento de Trabajo quiere apoyar entre la vida religiosa, para estando “</w:t>
      </w:r>
      <w:r w:rsidRPr="00DF2010">
        <w:rPr>
          <w:rFonts w:ascii="Arial" w:eastAsia="Times New Roman" w:hAnsi="Arial" w:cs="Arial"/>
          <w:b/>
          <w:bCs/>
          <w:color w:val="474747"/>
          <w:sz w:val="21"/>
          <w:szCs w:val="21"/>
          <w:lang w:val="es-UY" w:eastAsia="es-UY"/>
        </w:rPr>
        <w:t>junto a los más empobrecidos y excluidos</w:t>
      </w:r>
      <w:r w:rsidRPr="00DF2010">
        <w:rPr>
          <w:rFonts w:ascii="Arial" w:eastAsia="Times New Roman" w:hAnsi="Arial" w:cs="Arial"/>
          <w:color w:val="000000"/>
          <w:sz w:val="21"/>
          <w:szCs w:val="21"/>
          <w:lang w:val="es-UY" w:eastAsia="es-UY"/>
        </w:rPr>
        <w:t>”, hacer realidad una “</w:t>
      </w:r>
      <w:r w:rsidRPr="00DF2010">
        <w:rPr>
          <w:rFonts w:ascii="Arial" w:eastAsia="Times New Roman" w:hAnsi="Arial" w:cs="Arial"/>
          <w:b/>
          <w:bCs/>
          <w:color w:val="474747"/>
          <w:sz w:val="21"/>
          <w:szCs w:val="21"/>
          <w:lang w:val="es-UY" w:eastAsia="es-UY"/>
        </w:rPr>
        <w:t>incidencia política para transformar la realidad</w:t>
      </w:r>
      <w:r w:rsidRPr="00DF2010">
        <w:rPr>
          <w:rFonts w:ascii="Arial" w:eastAsia="Times New Roman" w:hAnsi="Arial" w:cs="Arial"/>
          <w:color w:val="000000"/>
          <w:sz w:val="21"/>
          <w:szCs w:val="21"/>
          <w:lang w:val="es-UY" w:eastAsia="es-UY"/>
        </w:rPr>
        <w:t>”. En toda la región son varios los equipos itinerantes, siendo uno de ellos el de los </w:t>
      </w:r>
      <w:r w:rsidRPr="00DF2010">
        <w:rPr>
          <w:rFonts w:ascii="Arial" w:eastAsia="Times New Roman" w:hAnsi="Arial" w:cs="Arial"/>
          <w:b/>
          <w:bCs/>
          <w:color w:val="474747"/>
          <w:sz w:val="21"/>
          <w:szCs w:val="21"/>
          <w:lang w:val="es-UY" w:eastAsia="es-UY"/>
        </w:rPr>
        <w:t xml:space="preserve">misioneros </w:t>
      </w:r>
      <w:proofErr w:type="spellStart"/>
      <w:r w:rsidRPr="00DF2010">
        <w:rPr>
          <w:rFonts w:ascii="Arial" w:eastAsia="Times New Roman" w:hAnsi="Arial" w:cs="Arial"/>
          <w:b/>
          <w:bCs/>
          <w:color w:val="474747"/>
          <w:sz w:val="21"/>
          <w:szCs w:val="21"/>
          <w:lang w:val="es-UY" w:eastAsia="es-UY"/>
        </w:rPr>
        <w:t>monfortianos</w:t>
      </w:r>
      <w:proofErr w:type="spellEnd"/>
      <w:r w:rsidRPr="00DF2010">
        <w:rPr>
          <w:rFonts w:ascii="Arial" w:eastAsia="Times New Roman" w:hAnsi="Arial" w:cs="Arial"/>
          <w:color w:val="000000"/>
          <w:sz w:val="21"/>
          <w:szCs w:val="21"/>
          <w:lang w:val="es-UY" w:eastAsia="es-UY"/>
        </w:rPr>
        <w:t>, que realiza su misión en la </w:t>
      </w:r>
      <w:r w:rsidRPr="00DF2010">
        <w:rPr>
          <w:rFonts w:ascii="Arial" w:eastAsia="Times New Roman" w:hAnsi="Arial" w:cs="Arial"/>
          <w:b/>
          <w:bCs/>
          <w:color w:val="474747"/>
          <w:sz w:val="21"/>
          <w:szCs w:val="21"/>
          <w:lang w:val="es-UY" w:eastAsia="es-UY"/>
        </w:rPr>
        <w:t>Amazonía Ecuatoriana</w:t>
      </w:r>
      <w:r w:rsidRPr="00DF2010">
        <w:rPr>
          <w:rFonts w:ascii="Arial" w:eastAsia="Times New Roman" w:hAnsi="Arial" w:cs="Arial"/>
          <w:color w:val="000000"/>
          <w:sz w:val="21"/>
          <w:szCs w:val="21"/>
          <w:lang w:val="es-UY" w:eastAsia="es-UY"/>
        </w:rPr>
        <w:t> desde hace once años.</w:t>
      </w:r>
    </w:p>
    <w:p w:rsidR="00DF2010" w:rsidRPr="00DF2010" w:rsidRDefault="00DF2010" w:rsidP="00DF2010">
      <w:pPr>
        <w:shd w:val="clear" w:color="auto" w:fill="FFFFFF"/>
        <w:spacing w:after="465" w:line="300" w:lineRule="atLeast"/>
        <w:rPr>
          <w:rFonts w:ascii="Arial" w:eastAsia="Times New Roman" w:hAnsi="Arial" w:cs="Arial"/>
          <w:color w:val="333333"/>
          <w:sz w:val="21"/>
          <w:szCs w:val="21"/>
          <w:lang w:val="es-UY" w:eastAsia="es-UY"/>
        </w:rPr>
      </w:pPr>
      <w:r w:rsidRPr="00DF2010">
        <w:rPr>
          <w:rFonts w:ascii="Arial" w:eastAsia="Times New Roman" w:hAnsi="Arial" w:cs="Arial"/>
          <w:color w:val="333333"/>
          <w:sz w:val="21"/>
          <w:szCs w:val="21"/>
          <w:lang w:val="es-UY" w:eastAsia="es-UY"/>
        </w:rPr>
        <w:t>De ese equipo forman parte el Padre </w:t>
      </w:r>
      <w:r w:rsidRPr="00DF2010">
        <w:rPr>
          <w:rFonts w:ascii="Arial" w:eastAsia="Times New Roman" w:hAnsi="Arial" w:cs="Arial"/>
          <w:b/>
          <w:bCs/>
          <w:color w:val="474747"/>
          <w:sz w:val="21"/>
          <w:szCs w:val="21"/>
          <w:lang w:val="es-UY" w:eastAsia="es-UY"/>
        </w:rPr>
        <w:t>Paco Martinelli</w:t>
      </w:r>
      <w:r w:rsidRPr="00DF2010">
        <w:rPr>
          <w:rFonts w:ascii="Arial" w:eastAsia="Times New Roman" w:hAnsi="Arial" w:cs="Arial"/>
          <w:color w:val="333333"/>
          <w:sz w:val="21"/>
          <w:szCs w:val="21"/>
          <w:lang w:val="es-UY" w:eastAsia="es-UY"/>
        </w:rPr>
        <w:t> y la misionera laica </w:t>
      </w:r>
      <w:r w:rsidRPr="00DF2010">
        <w:rPr>
          <w:rFonts w:ascii="Arial" w:eastAsia="Times New Roman" w:hAnsi="Arial" w:cs="Arial"/>
          <w:b/>
          <w:bCs/>
          <w:color w:val="474747"/>
          <w:sz w:val="21"/>
          <w:szCs w:val="21"/>
          <w:lang w:val="es-UY" w:eastAsia="es-UY"/>
        </w:rPr>
        <w:t>Maritza Flores</w:t>
      </w:r>
      <w:r w:rsidRPr="00DF2010">
        <w:rPr>
          <w:rFonts w:ascii="Arial" w:eastAsia="Times New Roman" w:hAnsi="Arial" w:cs="Arial"/>
          <w:color w:val="333333"/>
          <w:sz w:val="21"/>
          <w:szCs w:val="21"/>
          <w:lang w:val="es-UY" w:eastAsia="es-UY"/>
        </w:rPr>
        <w:t xml:space="preserve">, el uno italiano y la otra peruana, que participa de la coordinación compartida del Eje de Fronteras de la Red Eclesial Pan Amazónica – REPAM, y que agradece a los Misioneros </w:t>
      </w:r>
      <w:proofErr w:type="spellStart"/>
      <w:r w:rsidRPr="00DF2010">
        <w:rPr>
          <w:rFonts w:ascii="Arial" w:eastAsia="Times New Roman" w:hAnsi="Arial" w:cs="Arial"/>
          <w:color w:val="333333"/>
          <w:sz w:val="21"/>
          <w:szCs w:val="21"/>
          <w:lang w:val="es-UY" w:eastAsia="es-UY"/>
        </w:rPr>
        <w:t>Monfortianos</w:t>
      </w:r>
      <w:proofErr w:type="spellEnd"/>
      <w:r w:rsidRPr="00DF2010">
        <w:rPr>
          <w:rFonts w:ascii="Arial" w:eastAsia="Times New Roman" w:hAnsi="Arial" w:cs="Arial"/>
          <w:color w:val="333333"/>
          <w:sz w:val="21"/>
          <w:szCs w:val="21"/>
          <w:lang w:val="es-UY" w:eastAsia="es-UY"/>
        </w:rPr>
        <w:t xml:space="preserve"> “que acojan la </w:t>
      </w:r>
      <w:r w:rsidRPr="00DF2010">
        <w:rPr>
          <w:rFonts w:ascii="Arial" w:eastAsia="Times New Roman" w:hAnsi="Arial" w:cs="Arial"/>
          <w:b/>
          <w:bCs/>
          <w:color w:val="474747"/>
          <w:sz w:val="21"/>
          <w:szCs w:val="21"/>
          <w:lang w:val="es-UY" w:eastAsia="es-UY"/>
        </w:rPr>
        <w:t>presencia femenina y laica</w:t>
      </w:r>
      <w:r w:rsidRPr="00DF2010">
        <w:rPr>
          <w:rFonts w:ascii="Arial" w:eastAsia="Times New Roman" w:hAnsi="Arial" w:cs="Arial"/>
          <w:color w:val="333333"/>
          <w:sz w:val="21"/>
          <w:szCs w:val="21"/>
          <w:lang w:val="es-UY" w:eastAsia="es-UY"/>
        </w:rPr>
        <w:t>”, haciendo una vida de equipo, en el que se comparten responsabilidades, algo que no resultó fácil al principio, pero que ha ido dando sus frutos. No somos comunidad, afirma Maritza, “pero hacemos una vida compartida”, en la vivienda, oración y actividades pastorales, “</w:t>
      </w:r>
      <w:r w:rsidRPr="00DF2010">
        <w:rPr>
          <w:rFonts w:ascii="Arial" w:eastAsia="Times New Roman" w:hAnsi="Arial" w:cs="Arial"/>
          <w:b/>
          <w:bCs/>
          <w:color w:val="474747"/>
          <w:sz w:val="21"/>
          <w:szCs w:val="21"/>
          <w:lang w:val="es-UY" w:eastAsia="es-UY"/>
        </w:rPr>
        <w:t>una experiencia muy gratificante y enriquecedora</w:t>
      </w:r>
      <w:r w:rsidRPr="00DF2010">
        <w:rPr>
          <w:rFonts w:ascii="Arial" w:eastAsia="Times New Roman" w:hAnsi="Arial" w:cs="Arial"/>
          <w:color w:val="333333"/>
          <w:sz w:val="21"/>
          <w:szCs w:val="21"/>
          <w:lang w:val="es-UY" w:eastAsia="es-UY"/>
        </w:rPr>
        <w:t>”.</w:t>
      </w:r>
    </w:p>
    <w:p w:rsidR="00DF2010" w:rsidRPr="00DF2010" w:rsidRDefault="00DF2010" w:rsidP="00DF2010">
      <w:pPr>
        <w:shd w:val="clear" w:color="auto" w:fill="FFFFFF"/>
        <w:spacing w:after="465" w:line="300" w:lineRule="atLeast"/>
        <w:rPr>
          <w:rFonts w:ascii="Arial" w:eastAsia="Times New Roman" w:hAnsi="Arial" w:cs="Arial"/>
          <w:color w:val="333333"/>
          <w:sz w:val="21"/>
          <w:szCs w:val="21"/>
          <w:lang w:val="es-UY" w:eastAsia="es-UY"/>
        </w:rPr>
      </w:pPr>
      <w:r w:rsidRPr="00DF2010">
        <w:rPr>
          <w:rFonts w:ascii="Arial" w:eastAsia="Times New Roman" w:hAnsi="Arial" w:cs="Arial"/>
          <w:color w:val="333333"/>
          <w:sz w:val="21"/>
          <w:szCs w:val="21"/>
          <w:lang w:val="es-UY" w:eastAsia="es-UY"/>
        </w:rPr>
        <w:t>Al principio no tenían una sede, eran acogidos en las parroquias que les invitaban a hacer misión. “</w:t>
      </w:r>
      <w:r w:rsidRPr="00DF2010">
        <w:rPr>
          <w:rFonts w:ascii="Arial" w:eastAsia="Times New Roman" w:hAnsi="Arial" w:cs="Arial"/>
          <w:b/>
          <w:bCs/>
          <w:color w:val="474747"/>
          <w:sz w:val="21"/>
          <w:szCs w:val="21"/>
          <w:lang w:val="es-UY" w:eastAsia="es-UY"/>
        </w:rPr>
        <w:t>La sede nuestra era la mochila que teníamos, era todo lo que teníamos</w:t>
      </w:r>
      <w:r w:rsidRPr="00DF2010">
        <w:rPr>
          <w:rFonts w:ascii="Arial" w:eastAsia="Times New Roman" w:hAnsi="Arial" w:cs="Arial"/>
          <w:color w:val="333333"/>
          <w:sz w:val="21"/>
          <w:szCs w:val="21"/>
          <w:lang w:val="es-UY" w:eastAsia="es-UY"/>
        </w:rPr>
        <w:t>”, afirma Paco Martinelli, queriendo ser un punto visible en las comunidades que nadie visita, especialmente en el </w:t>
      </w:r>
      <w:r w:rsidRPr="00DF2010">
        <w:rPr>
          <w:rFonts w:ascii="Arial" w:eastAsia="Times New Roman" w:hAnsi="Arial" w:cs="Arial"/>
          <w:b/>
          <w:bCs/>
          <w:color w:val="474747"/>
          <w:sz w:val="21"/>
          <w:szCs w:val="21"/>
          <w:lang w:val="es-UY" w:eastAsia="es-UY"/>
        </w:rPr>
        <w:t>Río Putumayo</w:t>
      </w:r>
      <w:r w:rsidRPr="00DF2010">
        <w:rPr>
          <w:rFonts w:ascii="Arial" w:eastAsia="Times New Roman" w:hAnsi="Arial" w:cs="Arial"/>
          <w:color w:val="333333"/>
          <w:sz w:val="21"/>
          <w:szCs w:val="21"/>
          <w:lang w:val="es-UY" w:eastAsia="es-UY"/>
        </w:rPr>
        <w:t>, víctimas de la violencia estructural, militar, de la guerrilla, de los paramilitares y de los cocaleros. El objetivo era </w:t>
      </w:r>
      <w:r w:rsidRPr="00DF2010">
        <w:rPr>
          <w:rFonts w:ascii="Arial" w:eastAsia="Times New Roman" w:hAnsi="Arial" w:cs="Arial"/>
          <w:b/>
          <w:bCs/>
          <w:color w:val="474747"/>
          <w:sz w:val="21"/>
          <w:szCs w:val="21"/>
          <w:lang w:val="es-UY" w:eastAsia="es-UY"/>
        </w:rPr>
        <w:t>estar presentes en las comunidades</w:t>
      </w:r>
      <w:r w:rsidRPr="00DF2010">
        <w:rPr>
          <w:rFonts w:ascii="Arial" w:eastAsia="Times New Roman" w:hAnsi="Arial" w:cs="Arial"/>
          <w:color w:val="333333"/>
          <w:sz w:val="21"/>
          <w:szCs w:val="21"/>
          <w:lang w:val="es-UY" w:eastAsia="es-UY"/>
        </w:rPr>
        <w:t>, lo que era visto como anormal, que gente de fuera quisiera </w:t>
      </w:r>
      <w:r w:rsidRPr="00DF2010">
        <w:rPr>
          <w:rFonts w:ascii="Arial" w:eastAsia="Times New Roman" w:hAnsi="Arial" w:cs="Arial"/>
          <w:b/>
          <w:bCs/>
          <w:color w:val="474747"/>
          <w:sz w:val="21"/>
          <w:szCs w:val="21"/>
          <w:lang w:val="es-UY" w:eastAsia="es-UY"/>
        </w:rPr>
        <w:t>estar ahí donde la patata caliente quema</w:t>
      </w:r>
      <w:r w:rsidRPr="00DF2010">
        <w:rPr>
          <w:rFonts w:ascii="Arial" w:eastAsia="Times New Roman" w:hAnsi="Arial" w:cs="Arial"/>
          <w:color w:val="333333"/>
          <w:sz w:val="21"/>
          <w:szCs w:val="21"/>
          <w:lang w:val="es-UY" w:eastAsia="es-UY"/>
        </w:rPr>
        <w:t>.   </w:t>
      </w:r>
    </w:p>
    <w:p w:rsidR="00DF2010" w:rsidRPr="00DF2010" w:rsidRDefault="00DF2010" w:rsidP="00DF2010">
      <w:pPr>
        <w:shd w:val="clear" w:color="auto" w:fill="FFFFFF"/>
        <w:spacing w:line="240" w:lineRule="auto"/>
        <w:rPr>
          <w:rFonts w:ascii="Arial" w:eastAsia="Times New Roman" w:hAnsi="Arial" w:cs="Arial"/>
          <w:color w:val="000000"/>
          <w:sz w:val="21"/>
          <w:szCs w:val="21"/>
          <w:lang w:val="es-UY" w:eastAsia="es-UY"/>
        </w:rPr>
      </w:pPr>
      <w:r w:rsidRPr="00DF2010">
        <w:rPr>
          <w:rFonts w:ascii="Arial" w:eastAsia="Times New Roman" w:hAnsi="Arial" w:cs="Arial"/>
          <w:noProof/>
          <w:color w:val="000000"/>
          <w:sz w:val="21"/>
          <w:szCs w:val="21"/>
          <w:lang w:val="es-UY" w:eastAsia="es-UY"/>
        </w:rPr>
        <w:drawing>
          <wp:inline distT="0" distB="0" distL="0" distR="0" wp14:anchorId="0163B4A5" wp14:editId="18280A8F">
            <wp:extent cx="5905500" cy="4429125"/>
            <wp:effectExtent l="0" t="0" r="0" b="9525"/>
            <wp:docPr id="3" name="Imagen 3" descr="WhatsApp Image 2019-09-17 at 00.11.0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19-09-17 at 00.11.05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2106" cy="4434079"/>
                    </a:xfrm>
                    <a:prstGeom prst="rect">
                      <a:avLst/>
                    </a:prstGeom>
                    <a:noFill/>
                    <a:ln>
                      <a:noFill/>
                    </a:ln>
                  </pic:spPr>
                </pic:pic>
              </a:graphicData>
            </a:graphic>
          </wp:inline>
        </w:drawing>
      </w:r>
    </w:p>
    <w:p w:rsidR="00DF2010" w:rsidRPr="00DF2010" w:rsidRDefault="00DF2010" w:rsidP="00DF2010">
      <w:pPr>
        <w:shd w:val="clear" w:color="auto" w:fill="FFFFFF"/>
        <w:spacing w:after="465" w:line="300" w:lineRule="atLeast"/>
        <w:rPr>
          <w:rFonts w:ascii="Arial" w:eastAsia="Times New Roman" w:hAnsi="Arial" w:cs="Arial"/>
          <w:color w:val="333333"/>
          <w:sz w:val="21"/>
          <w:szCs w:val="21"/>
          <w:lang w:val="es-UY" w:eastAsia="es-UY"/>
        </w:rPr>
      </w:pPr>
      <w:r w:rsidRPr="00DF2010">
        <w:rPr>
          <w:rFonts w:ascii="Arial" w:eastAsia="Times New Roman" w:hAnsi="Arial" w:cs="Arial"/>
          <w:color w:val="333333"/>
          <w:sz w:val="21"/>
          <w:szCs w:val="21"/>
          <w:lang w:val="es-UY" w:eastAsia="es-UY"/>
        </w:rPr>
        <w:t xml:space="preserve">Como reconoce el religioso </w:t>
      </w:r>
      <w:proofErr w:type="spellStart"/>
      <w:r w:rsidRPr="00DF2010">
        <w:rPr>
          <w:rFonts w:ascii="Arial" w:eastAsia="Times New Roman" w:hAnsi="Arial" w:cs="Arial"/>
          <w:color w:val="333333"/>
          <w:sz w:val="21"/>
          <w:szCs w:val="21"/>
          <w:lang w:val="es-UY" w:eastAsia="es-UY"/>
        </w:rPr>
        <w:t>monfortiano</w:t>
      </w:r>
      <w:proofErr w:type="spellEnd"/>
      <w:r w:rsidRPr="00DF2010">
        <w:rPr>
          <w:rFonts w:ascii="Arial" w:eastAsia="Times New Roman" w:hAnsi="Arial" w:cs="Arial"/>
          <w:color w:val="333333"/>
          <w:sz w:val="21"/>
          <w:szCs w:val="21"/>
          <w:lang w:val="es-UY" w:eastAsia="es-UY"/>
        </w:rPr>
        <w:t>, “</w:t>
      </w:r>
      <w:r w:rsidRPr="00DF2010">
        <w:rPr>
          <w:rFonts w:ascii="Arial" w:eastAsia="Times New Roman" w:hAnsi="Arial" w:cs="Arial"/>
          <w:b/>
          <w:bCs/>
          <w:color w:val="474747"/>
          <w:sz w:val="21"/>
          <w:szCs w:val="21"/>
          <w:lang w:val="es-UY" w:eastAsia="es-UY"/>
        </w:rPr>
        <w:t>todos estos equipos no es una historia que hemos inventado nosotros</w:t>
      </w:r>
      <w:r w:rsidRPr="00DF2010">
        <w:rPr>
          <w:rFonts w:ascii="Arial" w:eastAsia="Times New Roman" w:hAnsi="Arial" w:cs="Arial"/>
          <w:color w:val="333333"/>
          <w:sz w:val="21"/>
          <w:szCs w:val="21"/>
          <w:lang w:val="es-UY" w:eastAsia="es-UY"/>
        </w:rPr>
        <w:t>”. En Ecuador, </w:t>
      </w:r>
      <w:r w:rsidRPr="00DF2010">
        <w:rPr>
          <w:rFonts w:ascii="Arial" w:eastAsia="Times New Roman" w:hAnsi="Arial" w:cs="Arial"/>
          <w:b/>
          <w:bCs/>
          <w:color w:val="474747"/>
          <w:sz w:val="21"/>
          <w:szCs w:val="21"/>
          <w:lang w:val="es-UY" w:eastAsia="es-UY"/>
        </w:rPr>
        <w:t>Monseñor Leónidas Proaño</w:t>
      </w:r>
      <w:r w:rsidRPr="00DF2010">
        <w:rPr>
          <w:rFonts w:ascii="Arial" w:eastAsia="Times New Roman" w:hAnsi="Arial" w:cs="Arial"/>
          <w:color w:val="333333"/>
          <w:sz w:val="21"/>
          <w:szCs w:val="21"/>
          <w:lang w:val="es-UY" w:eastAsia="es-UY"/>
        </w:rPr>
        <w:t xml:space="preserve"> promovió muchísimo la </w:t>
      </w:r>
      <w:proofErr w:type="spellStart"/>
      <w:r w:rsidRPr="00DF2010">
        <w:rPr>
          <w:rFonts w:ascii="Arial" w:eastAsia="Times New Roman" w:hAnsi="Arial" w:cs="Arial"/>
          <w:color w:val="333333"/>
          <w:sz w:val="21"/>
          <w:szCs w:val="21"/>
          <w:lang w:val="es-UY" w:eastAsia="es-UY"/>
        </w:rPr>
        <w:t>itinerância</w:t>
      </w:r>
      <w:proofErr w:type="spellEnd"/>
      <w:r w:rsidRPr="00DF2010">
        <w:rPr>
          <w:rFonts w:ascii="Arial" w:eastAsia="Times New Roman" w:hAnsi="Arial" w:cs="Arial"/>
          <w:color w:val="333333"/>
          <w:sz w:val="21"/>
          <w:szCs w:val="21"/>
          <w:lang w:val="es-UY" w:eastAsia="es-UY"/>
        </w:rPr>
        <w:t xml:space="preserve"> en su diócesis de Riobamba, adonde fue otro equipe itinerante de los </w:t>
      </w:r>
      <w:proofErr w:type="spellStart"/>
      <w:r w:rsidRPr="00DF2010">
        <w:rPr>
          <w:rFonts w:ascii="Arial" w:eastAsia="Times New Roman" w:hAnsi="Arial" w:cs="Arial"/>
          <w:color w:val="333333"/>
          <w:sz w:val="21"/>
          <w:szCs w:val="21"/>
          <w:lang w:val="es-UY" w:eastAsia="es-UY"/>
        </w:rPr>
        <w:t>Monfortianos</w:t>
      </w:r>
      <w:proofErr w:type="spellEnd"/>
      <w:r w:rsidRPr="00DF2010">
        <w:rPr>
          <w:rFonts w:ascii="Arial" w:eastAsia="Times New Roman" w:hAnsi="Arial" w:cs="Arial"/>
          <w:color w:val="333333"/>
          <w:sz w:val="21"/>
          <w:szCs w:val="21"/>
          <w:lang w:val="es-UY" w:eastAsia="es-UY"/>
        </w:rPr>
        <w:t xml:space="preserve"> que trabajó diez años en Perú. </w:t>
      </w:r>
      <w:r w:rsidRPr="00DF2010">
        <w:rPr>
          <w:rFonts w:ascii="Arial" w:eastAsia="Times New Roman" w:hAnsi="Arial" w:cs="Arial"/>
          <w:b/>
          <w:bCs/>
          <w:color w:val="474747"/>
          <w:sz w:val="21"/>
          <w:szCs w:val="21"/>
          <w:lang w:val="es-UY" w:eastAsia="es-UY"/>
        </w:rPr>
        <w:t>Lo importante es la presencia</w:t>
      </w:r>
      <w:r w:rsidRPr="00DF2010">
        <w:rPr>
          <w:rFonts w:ascii="Arial" w:eastAsia="Times New Roman" w:hAnsi="Arial" w:cs="Arial"/>
          <w:color w:val="333333"/>
          <w:sz w:val="21"/>
          <w:szCs w:val="21"/>
          <w:lang w:val="es-UY" w:eastAsia="es-UY"/>
        </w:rPr>
        <w:t>, estar con los indígenas, comer, dormir con ellos.</w:t>
      </w:r>
    </w:p>
    <w:p w:rsidR="00DF2010" w:rsidRPr="00DF2010" w:rsidRDefault="00DF2010" w:rsidP="00DF2010">
      <w:pPr>
        <w:shd w:val="clear" w:color="auto" w:fill="FFFFFF"/>
        <w:spacing w:after="465" w:line="300" w:lineRule="atLeast"/>
        <w:rPr>
          <w:rFonts w:ascii="Arial" w:eastAsia="Times New Roman" w:hAnsi="Arial" w:cs="Arial"/>
          <w:color w:val="333333"/>
          <w:sz w:val="21"/>
          <w:szCs w:val="21"/>
          <w:lang w:val="es-UY" w:eastAsia="es-UY"/>
        </w:rPr>
      </w:pPr>
      <w:r w:rsidRPr="00DF2010">
        <w:rPr>
          <w:rFonts w:ascii="Arial" w:eastAsia="Times New Roman" w:hAnsi="Arial" w:cs="Arial"/>
          <w:color w:val="333333"/>
          <w:sz w:val="21"/>
          <w:szCs w:val="21"/>
          <w:lang w:val="es-UY" w:eastAsia="es-UY"/>
        </w:rPr>
        <w:t xml:space="preserve">Al hablar sobre el Instrumento de Trabajo del Sínodo, donde se pide una pastoral de presencia y no sólo de visita, eso </w:t>
      </w:r>
      <w:proofErr w:type="gramStart"/>
      <w:r w:rsidRPr="00DF2010">
        <w:rPr>
          <w:rFonts w:ascii="Arial" w:eastAsia="Times New Roman" w:hAnsi="Arial" w:cs="Arial"/>
          <w:color w:val="333333"/>
          <w:sz w:val="21"/>
          <w:szCs w:val="21"/>
          <w:lang w:val="es-UY" w:eastAsia="es-UY"/>
        </w:rPr>
        <w:t>les</w:t>
      </w:r>
      <w:proofErr w:type="gramEnd"/>
      <w:r w:rsidRPr="00DF2010">
        <w:rPr>
          <w:rFonts w:ascii="Arial" w:eastAsia="Times New Roman" w:hAnsi="Arial" w:cs="Arial"/>
          <w:color w:val="333333"/>
          <w:sz w:val="21"/>
          <w:szCs w:val="21"/>
          <w:lang w:val="es-UY" w:eastAsia="es-UY"/>
        </w:rPr>
        <w:t xml:space="preserve"> lleva a cuestionarse, pues “eso le da un giro a la </w:t>
      </w:r>
      <w:proofErr w:type="spellStart"/>
      <w:r w:rsidRPr="00DF2010">
        <w:rPr>
          <w:rFonts w:ascii="Arial" w:eastAsia="Times New Roman" w:hAnsi="Arial" w:cs="Arial"/>
          <w:color w:val="333333"/>
          <w:sz w:val="21"/>
          <w:szCs w:val="21"/>
          <w:lang w:val="es-UY" w:eastAsia="es-UY"/>
        </w:rPr>
        <w:t>itinerância</w:t>
      </w:r>
      <w:proofErr w:type="spellEnd"/>
      <w:r w:rsidRPr="00DF2010">
        <w:rPr>
          <w:rFonts w:ascii="Arial" w:eastAsia="Times New Roman" w:hAnsi="Arial" w:cs="Arial"/>
          <w:color w:val="333333"/>
          <w:sz w:val="21"/>
          <w:szCs w:val="21"/>
          <w:lang w:val="es-UY" w:eastAsia="es-UY"/>
        </w:rPr>
        <w:t>, que es mantenerse en movimiento”, afirma Maritza, pues ellos siempre quisieron “</w:t>
      </w:r>
      <w:r w:rsidRPr="00DF2010">
        <w:rPr>
          <w:rFonts w:ascii="Arial" w:eastAsia="Times New Roman" w:hAnsi="Arial" w:cs="Arial"/>
          <w:b/>
          <w:bCs/>
          <w:color w:val="474747"/>
          <w:sz w:val="21"/>
          <w:szCs w:val="21"/>
          <w:lang w:val="es-UY" w:eastAsia="es-UY"/>
        </w:rPr>
        <w:t>ser un apoyo a los párrocos, que son instituciones más estables</w:t>
      </w:r>
      <w:r w:rsidRPr="00DF2010">
        <w:rPr>
          <w:rFonts w:ascii="Arial" w:eastAsia="Times New Roman" w:hAnsi="Arial" w:cs="Arial"/>
          <w:color w:val="333333"/>
          <w:sz w:val="21"/>
          <w:szCs w:val="21"/>
          <w:lang w:val="es-UY" w:eastAsia="es-UY"/>
        </w:rPr>
        <w:t>”. La laica peruana dice que lo que ahora se plantear es “visitar y quedarse como más fijo, un tiempo más estable”.</w:t>
      </w:r>
    </w:p>
    <w:p w:rsidR="00DF2010" w:rsidRPr="00DF2010" w:rsidRDefault="00DF2010" w:rsidP="00DF2010">
      <w:pPr>
        <w:shd w:val="clear" w:color="auto" w:fill="FFFFFF"/>
        <w:spacing w:after="465" w:line="300" w:lineRule="atLeast"/>
        <w:rPr>
          <w:rFonts w:ascii="Arial" w:eastAsia="Times New Roman" w:hAnsi="Arial" w:cs="Arial"/>
          <w:color w:val="333333"/>
          <w:sz w:val="21"/>
          <w:szCs w:val="21"/>
          <w:lang w:val="es-UY" w:eastAsia="es-UY"/>
        </w:rPr>
      </w:pPr>
      <w:r w:rsidRPr="00DF2010">
        <w:rPr>
          <w:rFonts w:ascii="Arial" w:eastAsia="Times New Roman" w:hAnsi="Arial" w:cs="Arial"/>
          <w:color w:val="333333"/>
          <w:sz w:val="21"/>
          <w:szCs w:val="21"/>
          <w:lang w:val="es-UY" w:eastAsia="es-UY"/>
        </w:rPr>
        <w:t>En los equipos itinerantes una actitud importante es la </w:t>
      </w:r>
      <w:r w:rsidRPr="00DF2010">
        <w:rPr>
          <w:rFonts w:ascii="Arial" w:eastAsia="Times New Roman" w:hAnsi="Arial" w:cs="Arial"/>
          <w:b/>
          <w:bCs/>
          <w:color w:val="474747"/>
          <w:sz w:val="21"/>
          <w:szCs w:val="21"/>
          <w:lang w:val="es-UY" w:eastAsia="es-UY"/>
        </w:rPr>
        <w:t>escucha</w:t>
      </w:r>
      <w:r w:rsidRPr="00DF2010">
        <w:rPr>
          <w:rFonts w:ascii="Arial" w:eastAsia="Times New Roman" w:hAnsi="Arial" w:cs="Arial"/>
          <w:color w:val="333333"/>
          <w:sz w:val="21"/>
          <w:szCs w:val="21"/>
          <w:lang w:val="es-UY" w:eastAsia="es-UY"/>
        </w:rPr>
        <w:t>, algo que lleva a </w:t>
      </w:r>
      <w:r w:rsidRPr="00DF2010">
        <w:rPr>
          <w:rFonts w:ascii="Arial" w:eastAsia="Times New Roman" w:hAnsi="Arial" w:cs="Arial"/>
          <w:b/>
          <w:bCs/>
          <w:color w:val="474747"/>
          <w:sz w:val="21"/>
          <w:szCs w:val="21"/>
          <w:lang w:val="es-UY" w:eastAsia="es-UY"/>
        </w:rPr>
        <w:t>descubrir</w:t>
      </w:r>
      <w:r w:rsidRPr="00DF2010">
        <w:rPr>
          <w:rFonts w:ascii="Arial" w:eastAsia="Times New Roman" w:hAnsi="Arial" w:cs="Arial"/>
          <w:color w:val="333333"/>
          <w:sz w:val="21"/>
          <w:szCs w:val="21"/>
          <w:lang w:val="es-UY" w:eastAsia="es-UY"/>
        </w:rPr>
        <w:t>, según Martinelli, “</w:t>
      </w:r>
      <w:r w:rsidRPr="00DF2010">
        <w:rPr>
          <w:rFonts w:ascii="Arial" w:eastAsia="Times New Roman" w:hAnsi="Arial" w:cs="Arial"/>
          <w:b/>
          <w:bCs/>
          <w:color w:val="474747"/>
          <w:sz w:val="21"/>
          <w:szCs w:val="21"/>
          <w:lang w:val="es-UY" w:eastAsia="es-UY"/>
        </w:rPr>
        <w:t>la confianza que el pueblo tiene en nosotros</w:t>
      </w:r>
      <w:r w:rsidRPr="00DF2010">
        <w:rPr>
          <w:rFonts w:ascii="Arial" w:eastAsia="Times New Roman" w:hAnsi="Arial" w:cs="Arial"/>
          <w:color w:val="333333"/>
          <w:sz w:val="21"/>
          <w:szCs w:val="21"/>
          <w:lang w:val="es-UY" w:eastAsia="es-UY"/>
        </w:rPr>
        <w:t>”, pues al principio, en estas zonas donde nadie quiere entrar, existe desconfianza, </w:t>
      </w:r>
      <w:r w:rsidRPr="00DF2010">
        <w:rPr>
          <w:rFonts w:ascii="Arial" w:eastAsia="Times New Roman" w:hAnsi="Arial" w:cs="Arial"/>
          <w:b/>
          <w:bCs/>
          <w:color w:val="474747"/>
          <w:sz w:val="21"/>
          <w:szCs w:val="21"/>
          <w:lang w:val="es-UY" w:eastAsia="es-UY"/>
        </w:rPr>
        <w:t>se ve “al extranjero como un sospechoso, un soplón”</w:t>
      </w:r>
      <w:r w:rsidRPr="00DF2010">
        <w:rPr>
          <w:rFonts w:ascii="Arial" w:eastAsia="Times New Roman" w:hAnsi="Arial" w:cs="Arial"/>
          <w:color w:val="333333"/>
          <w:sz w:val="21"/>
          <w:szCs w:val="21"/>
          <w:lang w:val="es-UY" w:eastAsia="es-UY"/>
        </w:rPr>
        <w:t>. Por eso, “</w:t>
      </w:r>
      <w:r w:rsidRPr="00DF2010">
        <w:rPr>
          <w:rFonts w:ascii="Arial" w:eastAsia="Times New Roman" w:hAnsi="Arial" w:cs="Arial"/>
          <w:b/>
          <w:bCs/>
          <w:color w:val="474747"/>
          <w:sz w:val="21"/>
          <w:szCs w:val="21"/>
          <w:lang w:val="es-UY" w:eastAsia="es-UY"/>
        </w:rPr>
        <w:t>estar entre esos pueblos, entrar y ser aceptado como parte de un caminar, me parece lo más importante</w:t>
      </w:r>
      <w:r w:rsidRPr="00DF2010">
        <w:rPr>
          <w:rFonts w:ascii="Arial" w:eastAsia="Times New Roman" w:hAnsi="Arial" w:cs="Arial"/>
          <w:color w:val="333333"/>
          <w:sz w:val="21"/>
          <w:szCs w:val="21"/>
          <w:lang w:val="es-UY" w:eastAsia="es-UY"/>
        </w:rPr>
        <w:t xml:space="preserve">”, resalta el </w:t>
      </w:r>
      <w:proofErr w:type="spellStart"/>
      <w:r w:rsidRPr="00DF2010">
        <w:rPr>
          <w:rFonts w:ascii="Arial" w:eastAsia="Times New Roman" w:hAnsi="Arial" w:cs="Arial"/>
          <w:color w:val="333333"/>
          <w:sz w:val="21"/>
          <w:szCs w:val="21"/>
          <w:lang w:val="es-UY" w:eastAsia="es-UY"/>
        </w:rPr>
        <w:t>monfortiano</w:t>
      </w:r>
      <w:proofErr w:type="spellEnd"/>
      <w:r w:rsidRPr="00DF2010">
        <w:rPr>
          <w:rFonts w:ascii="Arial" w:eastAsia="Times New Roman" w:hAnsi="Arial" w:cs="Arial"/>
          <w:color w:val="333333"/>
          <w:sz w:val="21"/>
          <w:szCs w:val="21"/>
          <w:lang w:val="es-UY" w:eastAsia="es-UY"/>
        </w:rPr>
        <w:t>, algo que se ha logrado con el tiempo y que no pueden perder.</w:t>
      </w:r>
    </w:p>
    <w:p w:rsidR="00DF2010" w:rsidRPr="00DF2010" w:rsidRDefault="00DF2010" w:rsidP="00DF2010">
      <w:pPr>
        <w:shd w:val="clear" w:color="auto" w:fill="FFFFFF"/>
        <w:spacing w:line="240" w:lineRule="auto"/>
        <w:rPr>
          <w:rFonts w:ascii="Arial" w:eastAsia="Times New Roman" w:hAnsi="Arial" w:cs="Arial"/>
          <w:color w:val="000000"/>
          <w:sz w:val="21"/>
          <w:szCs w:val="21"/>
          <w:lang w:val="es-UY" w:eastAsia="es-UY"/>
        </w:rPr>
      </w:pPr>
      <w:r w:rsidRPr="00DF2010">
        <w:rPr>
          <w:rFonts w:ascii="Arial" w:eastAsia="Times New Roman" w:hAnsi="Arial" w:cs="Arial"/>
          <w:noProof/>
          <w:color w:val="000000"/>
          <w:sz w:val="21"/>
          <w:szCs w:val="21"/>
          <w:lang w:val="es-UY" w:eastAsia="es-UY"/>
        </w:rPr>
        <w:drawing>
          <wp:inline distT="0" distB="0" distL="0" distR="0" wp14:anchorId="6915BCCF" wp14:editId="109056F7">
            <wp:extent cx="5257800" cy="3190009"/>
            <wp:effectExtent l="0" t="0" r="0" b="0"/>
            <wp:docPr id="4" name="Imagen 4" descr="Equipesi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ipesit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890" cy="3199771"/>
                    </a:xfrm>
                    <a:prstGeom prst="rect">
                      <a:avLst/>
                    </a:prstGeom>
                    <a:noFill/>
                    <a:ln>
                      <a:noFill/>
                    </a:ln>
                  </pic:spPr>
                </pic:pic>
              </a:graphicData>
            </a:graphic>
          </wp:inline>
        </w:drawing>
      </w:r>
    </w:p>
    <w:p w:rsidR="00DF2010" w:rsidRPr="00DF2010" w:rsidRDefault="00DF2010" w:rsidP="00DF2010">
      <w:pPr>
        <w:shd w:val="clear" w:color="auto" w:fill="FFFFFF"/>
        <w:spacing w:after="465" w:line="300" w:lineRule="atLeast"/>
        <w:rPr>
          <w:rFonts w:ascii="Arial" w:eastAsia="Times New Roman" w:hAnsi="Arial" w:cs="Arial"/>
          <w:color w:val="333333"/>
          <w:sz w:val="21"/>
          <w:szCs w:val="21"/>
          <w:lang w:val="es-UY" w:eastAsia="es-UY"/>
        </w:rPr>
      </w:pPr>
      <w:r w:rsidRPr="00DF2010">
        <w:rPr>
          <w:rFonts w:ascii="Arial" w:eastAsia="Times New Roman" w:hAnsi="Arial" w:cs="Arial"/>
          <w:color w:val="333333"/>
          <w:sz w:val="21"/>
          <w:szCs w:val="21"/>
          <w:lang w:val="es-UY" w:eastAsia="es-UY"/>
        </w:rPr>
        <w:t>Al principio, cuando “la mochila era nuestra casa, </w:t>
      </w:r>
      <w:r w:rsidRPr="00DF2010">
        <w:rPr>
          <w:rFonts w:ascii="Arial" w:eastAsia="Times New Roman" w:hAnsi="Arial" w:cs="Arial"/>
          <w:b/>
          <w:bCs/>
          <w:color w:val="474747"/>
          <w:sz w:val="21"/>
          <w:szCs w:val="21"/>
          <w:lang w:val="es-UY" w:eastAsia="es-UY"/>
        </w:rPr>
        <w:t>lo importante era estar, visitar comunidad por comunidad</w:t>
      </w:r>
      <w:r w:rsidRPr="00DF2010">
        <w:rPr>
          <w:rFonts w:ascii="Arial" w:eastAsia="Times New Roman" w:hAnsi="Arial" w:cs="Arial"/>
          <w:color w:val="333333"/>
          <w:sz w:val="21"/>
          <w:szCs w:val="21"/>
          <w:lang w:val="es-UY" w:eastAsia="es-UY"/>
        </w:rPr>
        <w:t>”, afirma Paco. Pero después, en medio de un fuerte conflicto eclesial, se instalaron en Sucumbíos, para poder ayudar en el tema de documentos, territorios. En Sucumbíos, tiene mucha fuerza la </w:t>
      </w:r>
      <w:r w:rsidRPr="00DF2010">
        <w:rPr>
          <w:rFonts w:ascii="Arial" w:eastAsia="Times New Roman" w:hAnsi="Arial" w:cs="Arial"/>
          <w:b/>
          <w:bCs/>
          <w:color w:val="474747"/>
          <w:sz w:val="21"/>
          <w:szCs w:val="21"/>
          <w:lang w:val="es-UY" w:eastAsia="es-UY"/>
        </w:rPr>
        <w:t>organización de mujeres</w:t>
      </w:r>
      <w:r w:rsidRPr="00DF2010">
        <w:rPr>
          <w:rFonts w:ascii="Arial" w:eastAsia="Times New Roman" w:hAnsi="Arial" w:cs="Arial"/>
          <w:color w:val="333333"/>
          <w:sz w:val="21"/>
          <w:szCs w:val="21"/>
          <w:lang w:val="es-UY" w:eastAsia="es-UY"/>
        </w:rPr>
        <w:t>, que Maritza considera “la hija adulta de la Iglesia”, pues nació de las comunidades cristianas y, poco a poco, se fue fortaleciendo. Desde su trabajo en la </w:t>
      </w:r>
      <w:r w:rsidRPr="00DF2010">
        <w:rPr>
          <w:rFonts w:ascii="Arial" w:eastAsia="Times New Roman" w:hAnsi="Arial" w:cs="Arial"/>
          <w:b/>
          <w:bCs/>
          <w:color w:val="474747"/>
          <w:sz w:val="21"/>
          <w:szCs w:val="21"/>
          <w:lang w:val="es-UY" w:eastAsia="es-UY"/>
        </w:rPr>
        <w:t>Oficina de Derechos Humanos</w:t>
      </w:r>
      <w:r w:rsidRPr="00DF2010">
        <w:rPr>
          <w:rFonts w:ascii="Arial" w:eastAsia="Times New Roman" w:hAnsi="Arial" w:cs="Arial"/>
          <w:color w:val="333333"/>
          <w:sz w:val="21"/>
          <w:szCs w:val="21"/>
          <w:lang w:val="es-UY" w:eastAsia="es-UY"/>
        </w:rPr>
        <w:t>, Maritza estableció un vínculo que le dio la oportunidad de conocer mejor ese campo.</w:t>
      </w:r>
    </w:p>
    <w:p w:rsidR="00DF2010" w:rsidRPr="00DF2010" w:rsidRDefault="00DF2010" w:rsidP="00DF2010">
      <w:pPr>
        <w:shd w:val="clear" w:color="auto" w:fill="FFFFFF"/>
        <w:spacing w:after="465" w:line="300" w:lineRule="atLeast"/>
        <w:rPr>
          <w:rFonts w:ascii="Arial" w:eastAsia="Times New Roman" w:hAnsi="Arial" w:cs="Arial"/>
          <w:color w:val="333333"/>
          <w:sz w:val="21"/>
          <w:szCs w:val="21"/>
          <w:lang w:val="es-UY" w:eastAsia="es-UY"/>
        </w:rPr>
      </w:pPr>
      <w:r w:rsidRPr="00DF2010">
        <w:rPr>
          <w:rFonts w:ascii="Arial" w:eastAsia="Times New Roman" w:hAnsi="Arial" w:cs="Arial"/>
          <w:color w:val="333333"/>
          <w:sz w:val="21"/>
          <w:szCs w:val="21"/>
          <w:lang w:val="es-UY" w:eastAsia="es-UY"/>
        </w:rPr>
        <w:t>Eso ha hecho que, “</w:t>
      </w:r>
      <w:r w:rsidRPr="00DF2010">
        <w:rPr>
          <w:rFonts w:ascii="Arial" w:eastAsia="Times New Roman" w:hAnsi="Arial" w:cs="Arial"/>
          <w:b/>
          <w:bCs/>
          <w:color w:val="474747"/>
          <w:sz w:val="21"/>
          <w:szCs w:val="21"/>
          <w:lang w:val="es-UY" w:eastAsia="es-UY"/>
        </w:rPr>
        <w:t>cuando hay situaciones de riesgo nos permiten ser puente</w:t>
      </w:r>
      <w:r w:rsidRPr="00DF2010">
        <w:rPr>
          <w:rFonts w:ascii="Arial" w:eastAsia="Times New Roman" w:hAnsi="Arial" w:cs="Arial"/>
          <w:color w:val="333333"/>
          <w:sz w:val="21"/>
          <w:szCs w:val="21"/>
          <w:lang w:val="es-UY" w:eastAsia="es-UY"/>
        </w:rPr>
        <w:t>”, según la laica, que hoy es parte del Consejo de defensoras y defensores de derechos humanos y de la naturaleza de la Defensoría del Pueblo del Ecuador, una instancia de la sociedad civil, donde se posiciona como Iglesia, pues algunos misioneros y misioneras pretenden “</w:t>
      </w:r>
      <w:r w:rsidRPr="00DF2010">
        <w:rPr>
          <w:rFonts w:ascii="Arial" w:eastAsia="Times New Roman" w:hAnsi="Arial" w:cs="Arial"/>
          <w:b/>
          <w:bCs/>
          <w:color w:val="474747"/>
          <w:sz w:val="21"/>
          <w:szCs w:val="21"/>
          <w:lang w:val="es-UY" w:eastAsia="es-UY"/>
        </w:rPr>
        <w:t>ser presencia viva y efectiva en la lucha de los pueblos</w:t>
      </w:r>
      <w:r w:rsidRPr="00DF2010">
        <w:rPr>
          <w:rFonts w:ascii="Arial" w:eastAsia="Times New Roman" w:hAnsi="Arial" w:cs="Arial"/>
          <w:color w:val="333333"/>
          <w:sz w:val="21"/>
          <w:szCs w:val="21"/>
          <w:lang w:val="es-UY" w:eastAsia="es-UY"/>
        </w:rPr>
        <w:t>”, afirma Maritza, que ve eso como fruto del grado de confianza desarrollada, en una zona fronteriza con Colombia, donde lo que hacen “es </w:t>
      </w:r>
      <w:r w:rsidRPr="00DF2010">
        <w:rPr>
          <w:rFonts w:ascii="Arial" w:eastAsia="Times New Roman" w:hAnsi="Arial" w:cs="Arial"/>
          <w:b/>
          <w:bCs/>
          <w:color w:val="474747"/>
          <w:sz w:val="21"/>
          <w:szCs w:val="21"/>
          <w:lang w:val="es-UY" w:eastAsia="es-UY"/>
        </w:rPr>
        <w:t>llevar información fidedigna para que ellos tengan elementos y puedan a su vez también defenderse</w:t>
      </w:r>
      <w:r w:rsidRPr="00DF2010">
        <w:rPr>
          <w:rFonts w:ascii="Arial" w:eastAsia="Times New Roman" w:hAnsi="Arial" w:cs="Arial"/>
          <w:color w:val="333333"/>
          <w:sz w:val="21"/>
          <w:szCs w:val="21"/>
          <w:lang w:val="es-UY" w:eastAsia="es-UY"/>
        </w:rPr>
        <w:t>”, y a quienes ayudan cuando llegan a Lago Agrio, capital de la provincia de Sucumbíos. Junto con eso, dan </w:t>
      </w:r>
      <w:r w:rsidRPr="00DF2010">
        <w:rPr>
          <w:rFonts w:ascii="Arial" w:eastAsia="Times New Roman" w:hAnsi="Arial" w:cs="Arial"/>
          <w:b/>
          <w:bCs/>
          <w:color w:val="474747"/>
          <w:sz w:val="21"/>
          <w:szCs w:val="21"/>
          <w:lang w:val="es-UY" w:eastAsia="es-UY"/>
        </w:rPr>
        <w:t>talleres de derechos humanos</w:t>
      </w:r>
      <w:r w:rsidRPr="00DF2010">
        <w:rPr>
          <w:rFonts w:ascii="Arial" w:eastAsia="Times New Roman" w:hAnsi="Arial" w:cs="Arial"/>
          <w:color w:val="333333"/>
          <w:sz w:val="21"/>
          <w:szCs w:val="21"/>
          <w:lang w:val="es-UY" w:eastAsia="es-UY"/>
        </w:rPr>
        <w:t> a los pueblos, “pues </w:t>
      </w:r>
      <w:r w:rsidRPr="00DF2010">
        <w:rPr>
          <w:rFonts w:ascii="Arial" w:eastAsia="Times New Roman" w:hAnsi="Arial" w:cs="Arial"/>
          <w:b/>
          <w:bCs/>
          <w:color w:val="474747"/>
          <w:sz w:val="21"/>
          <w:szCs w:val="21"/>
          <w:lang w:val="es-UY" w:eastAsia="es-UY"/>
        </w:rPr>
        <w:t>quien no conoce sus derechos, no puede reclamarlos</w:t>
      </w:r>
      <w:r w:rsidRPr="00DF2010">
        <w:rPr>
          <w:rFonts w:ascii="Arial" w:eastAsia="Times New Roman" w:hAnsi="Arial" w:cs="Arial"/>
          <w:color w:val="333333"/>
          <w:sz w:val="21"/>
          <w:szCs w:val="21"/>
          <w:lang w:val="es-UY" w:eastAsia="es-UY"/>
        </w:rPr>
        <w:t>”. Por eso, el objetivo es estar atento, buscar caminos que ayuden a que se visibilice el problema y se responda a ello.</w:t>
      </w:r>
    </w:p>
    <w:p w:rsidR="00DF2010" w:rsidRPr="00DF2010" w:rsidRDefault="00DF2010" w:rsidP="00DF2010">
      <w:pPr>
        <w:shd w:val="clear" w:color="auto" w:fill="FFFFFF"/>
        <w:spacing w:after="465" w:line="300" w:lineRule="atLeast"/>
        <w:rPr>
          <w:rFonts w:ascii="Arial" w:eastAsia="Times New Roman" w:hAnsi="Arial" w:cs="Arial"/>
          <w:color w:val="333333"/>
          <w:sz w:val="21"/>
          <w:szCs w:val="21"/>
          <w:lang w:val="es-UY" w:eastAsia="es-UY"/>
        </w:rPr>
      </w:pPr>
      <w:r w:rsidRPr="00DF2010">
        <w:rPr>
          <w:rFonts w:ascii="Arial" w:eastAsia="Times New Roman" w:hAnsi="Arial" w:cs="Arial"/>
          <w:color w:val="333333"/>
          <w:sz w:val="21"/>
          <w:szCs w:val="21"/>
          <w:lang w:val="es-UY" w:eastAsia="es-UY"/>
        </w:rPr>
        <w:t>Como ejemplo de esto pueden servir los </w:t>
      </w:r>
      <w:proofErr w:type="spellStart"/>
      <w:r w:rsidRPr="00DF2010">
        <w:rPr>
          <w:rFonts w:ascii="Arial" w:eastAsia="Times New Roman" w:hAnsi="Arial" w:cs="Arial"/>
          <w:b/>
          <w:bCs/>
          <w:color w:val="474747"/>
          <w:sz w:val="21"/>
          <w:szCs w:val="21"/>
          <w:lang w:val="es-UY" w:eastAsia="es-UY"/>
        </w:rPr>
        <w:t>Cofán</w:t>
      </w:r>
      <w:proofErr w:type="spellEnd"/>
      <w:r w:rsidRPr="00DF2010">
        <w:rPr>
          <w:rFonts w:ascii="Arial" w:eastAsia="Times New Roman" w:hAnsi="Arial" w:cs="Arial"/>
          <w:b/>
          <w:bCs/>
          <w:color w:val="474747"/>
          <w:sz w:val="21"/>
          <w:szCs w:val="21"/>
          <w:lang w:val="es-UY" w:eastAsia="es-UY"/>
        </w:rPr>
        <w:t xml:space="preserve"> de </w:t>
      </w:r>
      <w:proofErr w:type="spellStart"/>
      <w:r w:rsidRPr="00DF2010">
        <w:rPr>
          <w:rFonts w:ascii="Arial" w:eastAsia="Times New Roman" w:hAnsi="Arial" w:cs="Arial"/>
          <w:b/>
          <w:bCs/>
          <w:color w:val="474747"/>
          <w:sz w:val="21"/>
          <w:szCs w:val="21"/>
          <w:lang w:val="es-UY" w:eastAsia="es-UY"/>
        </w:rPr>
        <w:t>Sinangoe</w:t>
      </w:r>
      <w:proofErr w:type="spellEnd"/>
      <w:r w:rsidRPr="00DF2010">
        <w:rPr>
          <w:rFonts w:ascii="Arial" w:eastAsia="Times New Roman" w:hAnsi="Arial" w:cs="Arial"/>
          <w:color w:val="333333"/>
          <w:sz w:val="21"/>
          <w:szCs w:val="21"/>
          <w:lang w:val="es-UY" w:eastAsia="es-UY"/>
        </w:rPr>
        <w:t>, uno de los pueblos originarios que interpuso una demanda contra el estado ecuatoriano, contra el Ministerio De medio Ambiente, por causa de 52 concesiones mineras que estaban contaminando el río principal de la provincia y que a ellos les afectaba directamente. Ellos comenzaron </w:t>
      </w:r>
      <w:r w:rsidRPr="00DF2010">
        <w:rPr>
          <w:rFonts w:ascii="Arial" w:eastAsia="Times New Roman" w:hAnsi="Arial" w:cs="Arial"/>
          <w:b/>
          <w:bCs/>
          <w:color w:val="474747"/>
          <w:sz w:val="21"/>
          <w:szCs w:val="21"/>
          <w:lang w:val="es-UY" w:eastAsia="es-UY"/>
        </w:rPr>
        <w:t>una lucha que fue seguida por la población de la ciudad</w:t>
      </w:r>
      <w:r w:rsidRPr="00DF2010">
        <w:rPr>
          <w:rFonts w:ascii="Arial" w:eastAsia="Times New Roman" w:hAnsi="Arial" w:cs="Arial"/>
          <w:color w:val="333333"/>
          <w:sz w:val="21"/>
          <w:szCs w:val="21"/>
          <w:lang w:val="es-UY" w:eastAsia="es-UY"/>
        </w:rPr>
        <w:t>, que se hizo consciente del peligro común, y apoyaron una lucha que ganaron, una situación en que la Iglesia no apoyó con mucha fuerza. Sin embargo, el estado no está asumiendo la sentencia, pues falta presencia del Defensor del Pueblo, única provincia del Ecuador en que pasa eso, que es quien debería garantizarlo.</w:t>
      </w:r>
    </w:p>
    <w:p w:rsidR="00DF2010" w:rsidRPr="00DF2010" w:rsidRDefault="00DF2010" w:rsidP="00DF2010">
      <w:pPr>
        <w:shd w:val="clear" w:color="auto" w:fill="FFFFFF"/>
        <w:spacing w:line="240" w:lineRule="auto"/>
        <w:rPr>
          <w:rFonts w:ascii="Arial" w:eastAsia="Times New Roman" w:hAnsi="Arial" w:cs="Arial"/>
          <w:color w:val="000000"/>
          <w:sz w:val="21"/>
          <w:szCs w:val="21"/>
          <w:lang w:val="es-UY" w:eastAsia="es-UY"/>
        </w:rPr>
      </w:pPr>
      <w:r w:rsidRPr="00DF2010">
        <w:rPr>
          <w:rFonts w:ascii="Arial" w:eastAsia="Times New Roman" w:hAnsi="Arial" w:cs="Arial"/>
          <w:b/>
          <w:bCs/>
          <w:noProof/>
          <w:color w:val="474747"/>
          <w:sz w:val="21"/>
          <w:szCs w:val="21"/>
          <w:lang w:val="es-UY" w:eastAsia="es-UY"/>
        </w:rPr>
        <w:drawing>
          <wp:inline distT="0" distB="0" distL="0" distR="0" wp14:anchorId="01F94B1D" wp14:editId="13EA3C5D">
            <wp:extent cx="5151120" cy="3863340"/>
            <wp:effectExtent l="0" t="0" r="0" b="3810"/>
            <wp:docPr id="5" name="Imagen 5" descr="WhatsApp Image 2019-09-17 at 00.11.0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19-09-17 at 00.11.05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1664" cy="3871248"/>
                    </a:xfrm>
                    <a:prstGeom prst="rect">
                      <a:avLst/>
                    </a:prstGeom>
                    <a:noFill/>
                    <a:ln>
                      <a:noFill/>
                    </a:ln>
                  </pic:spPr>
                </pic:pic>
              </a:graphicData>
            </a:graphic>
          </wp:inline>
        </w:drawing>
      </w:r>
    </w:p>
    <w:p w:rsidR="00DF2010" w:rsidRPr="00DF2010" w:rsidRDefault="00DF2010" w:rsidP="00DF2010">
      <w:pPr>
        <w:shd w:val="clear" w:color="auto" w:fill="FFFFFF"/>
        <w:spacing w:after="465" w:line="300" w:lineRule="atLeast"/>
        <w:rPr>
          <w:rFonts w:ascii="Arial" w:eastAsia="Times New Roman" w:hAnsi="Arial" w:cs="Arial"/>
          <w:color w:val="333333"/>
          <w:sz w:val="21"/>
          <w:szCs w:val="21"/>
          <w:lang w:val="es-UY" w:eastAsia="es-UY"/>
        </w:rPr>
      </w:pPr>
      <w:r w:rsidRPr="00DF2010">
        <w:rPr>
          <w:rFonts w:ascii="Arial" w:eastAsia="Times New Roman" w:hAnsi="Arial" w:cs="Arial"/>
          <w:b/>
          <w:bCs/>
          <w:color w:val="474747"/>
          <w:sz w:val="21"/>
          <w:szCs w:val="21"/>
          <w:lang w:val="es-UY" w:eastAsia="es-UY"/>
        </w:rPr>
        <w:t>La realidad de los equipos itinerantes no siempre ha sido entendida dentro de la Iglesia institucional</w:t>
      </w:r>
      <w:r w:rsidRPr="00DF2010">
        <w:rPr>
          <w:rFonts w:ascii="Arial" w:eastAsia="Times New Roman" w:hAnsi="Arial" w:cs="Arial"/>
          <w:color w:val="333333"/>
          <w:sz w:val="21"/>
          <w:szCs w:val="21"/>
          <w:lang w:val="es-UY" w:eastAsia="es-UY"/>
        </w:rPr>
        <w:t xml:space="preserve">. En su caso, los obispos de las Iglesias de Sucumbíos, Mocoa y Puerto </w:t>
      </w:r>
      <w:proofErr w:type="spellStart"/>
      <w:r w:rsidRPr="00DF2010">
        <w:rPr>
          <w:rFonts w:ascii="Arial" w:eastAsia="Times New Roman" w:hAnsi="Arial" w:cs="Arial"/>
          <w:color w:val="333333"/>
          <w:sz w:val="21"/>
          <w:szCs w:val="21"/>
          <w:lang w:val="es-UY" w:eastAsia="es-UY"/>
        </w:rPr>
        <w:t>Leguízano</w:t>
      </w:r>
      <w:proofErr w:type="spellEnd"/>
      <w:r w:rsidRPr="00DF2010">
        <w:rPr>
          <w:rFonts w:ascii="Arial" w:eastAsia="Times New Roman" w:hAnsi="Arial" w:cs="Arial"/>
          <w:color w:val="333333"/>
          <w:sz w:val="21"/>
          <w:szCs w:val="21"/>
          <w:lang w:val="es-UY" w:eastAsia="es-UY"/>
        </w:rPr>
        <w:t xml:space="preserve"> aceptaron juntos el proyecto, aunque no lo asumen como algo propio. Lo mismo pasa dentro de la vida religiosa, pues “</w:t>
      </w:r>
      <w:r w:rsidRPr="00DF2010">
        <w:rPr>
          <w:rFonts w:ascii="Arial" w:eastAsia="Times New Roman" w:hAnsi="Arial" w:cs="Arial"/>
          <w:b/>
          <w:bCs/>
          <w:color w:val="474747"/>
          <w:sz w:val="21"/>
          <w:szCs w:val="21"/>
          <w:lang w:val="es-UY" w:eastAsia="es-UY"/>
        </w:rPr>
        <w:t>locos es necesario que tengamos como religiosos, no muchos, pero ustedes están entre estos locos</w:t>
      </w:r>
      <w:r w:rsidRPr="00DF2010">
        <w:rPr>
          <w:rFonts w:ascii="Arial" w:eastAsia="Times New Roman" w:hAnsi="Arial" w:cs="Arial"/>
          <w:color w:val="333333"/>
          <w:sz w:val="21"/>
          <w:szCs w:val="21"/>
          <w:lang w:val="es-UY" w:eastAsia="es-UY"/>
        </w:rPr>
        <w:t xml:space="preserve">”, palabras que escucharon del </w:t>
      </w:r>
      <w:proofErr w:type="gramStart"/>
      <w:r w:rsidRPr="00DF2010">
        <w:rPr>
          <w:rFonts w:ascii="Arial" w:eastAsia="Times New Roman" w:hAnsi="Arial" w:cs="Arial"/>
          <w:color w:val="333333"/>
          <w:sz w:val="21"/>
          <w:szCs w:val="21"/>
          <w:lang w:val="es-UY" w:eastAsia="es-UY"/>
        </w:rPr>
        <w:t>Secretario</w:t>
      </w:r>
      <w:proofErr w:type="gramEnd"/>
      <w:r w:rsidRPr="00DF2010">
        <w:rPr>
          <w:rFonts w:ascii="Arial" w:eastAsia="Times New Roman" w:hAnsi="Arial" w:cs="Arial"/>
          <w:color w:val="333333"/>
          <w:sz w:val="21"/>
          <w:szCs w:val="21"/>
          <w:lang w:val="es-UY" w:eastAsia="es-UY"/>
        </w:rPr>
        <w:t xml:space="preserve"> de la Conferencia de Religiosos de Ecuador. Lo mismo sucede dentro de la propia congregación, pues muchas veces hablamos de itinerancia, hablamos de defensa de la Amazonía, pero </w:t>
      </w:r>
      <w:r w:rsidRPr="00DF2010">
        <w:rPr>
          <w:rFonts w:ascii="Arial" w:eastAsia="Times New Roman" w:hAnsi="Arial" w:cs="Arial"/>
          <w:b/>
          <w:bCs/>
          <w:color w:val="474747"/>
          <w:sz w:val="21"/>
          <w:szCs w:val="21"/>
          <w:lang w:val="es-UY" w:eastAsia="es-UY"/>
        </w:rPr>
        <w:t>somos los primeros que tenemos miedo, nos fugamos y nos vamos, y dejamos solos, plantados, poblaciones, territorios completamente aislados</w:t>
      </w:r>
      <w:r w:rsidRPr="00DF2010">
        <w:rPr>
          <w:rFonts w:ascii="Arial" w:eastAsia="Times New Roman" w:hAnsi="Arial" w:cs="Arial"/>
          <w:color w:val="333333"/>
          <w:sz w:val="21"/>
          <w:szCs w:val="21"/>
          <w:lang w:val="es-UY" w:eastAsia="es-UY"/>
        </w:rPr>
        <w:t>”, afirma Paco, que señala que “es una moda hablar hoy de Sínodo, y nosotros también tenemos que hablar, porque es lógico”.</w:t>
      </w:r>
    </w:p>
    <w:p w:rsidR="00DF2010" w:rsidRPr="00DF2010" w:rsidRDefault="00DF2010" w:rsidP="00DF2010">
      <w:pPr>
        <w:shd w:val="clear" w:color="auto" w:fill="FFFFFF"/>
        <w:spacing w:after="465" w:line="300" w:lineRule="atLeast"/>
        <w:rPr>
          <w:rFonts w:ascii="Arial" w:eastAsia="Times New Roman" w:hAnsi="Arial" w:cs="Arial"/>
          <w:color w:val="333333"/>
          <w:sz w:val="21"/>
          <w:szCs w:val="21"/>
          <w:lang w:val="es-UY" w:eastAsia="es-UY"/>
        </w:rPr>
      </w:pPr>
      <w:r w:rsidRPr="00DF2010">
        <w:rPr>
          <w:rFonts w:ascii="Arial" w:eastAsia="Times New Roman" w:hAnsi="Arial" w:cs="Arial"/>
          <w:color w:val="333333"/>
          <w:sz w:val="21"/>
          <w:szCs w:val="21"/>
          <w:lang w:val="es-UY" w:eastAsia="es-UY"/>
        </w:rPr>
        <w:t>Por su parte, Maritza piensa que depende de los obispos, de su visión pastoral y eclesial, si es desde una estructura de parroquia, pues eso nos lleva a preguntarnos </w:t>
      </w:r>
      <w:r w:rsidRPr="00DF2010">
        <w:rPr>
          <w:rFonts w:ascii="Arial" w:eastAsia="Times New Roman" w:hAnsi="Arial" w:cs="Arial"/>
          <w:b/>
          <w:bCs/>
          <w:color w:val="474747"/>
          <w:sz w:val="21"/>
          <w:szCs w:val="21"/>
          <w:lang w:val="es-UY" w:eastAsia="es-UY"/>
        </w:rPr>
        <w:t>qué pasa con la población más alejada y dispersa</w:t>
      </w:r>
      <w:r w:rsidRPr="00DF2010">
        <w:rPr>
          <w:rFonts w:ascii="Arial" w:eastAsia="Times New Roman" w:hAnsi="Arial" w:cs="Arial"/>
          <w:color w:val="333333"/>
          <w:sz w:val="21"/>
          <w:szCs w:val="21"/>
          <w:lang w:val="es-UY" w:eastAsia="es-UY"/>
        </w:rPr>
        <w:t>, sobre todo en lugares donde los sacerdotes son pocos, que </w:t>
      </w:r>
      <w:r w:rsidRPr="00DF2010">
        <w:rPr>
          <w:rFonts w:ascii="Arial" w:eastAsia="Times New Roman" w:hAnsi="Arial" w:cs="Arial"/>
          <w:b/>
          <w:bCs/>
          <w:color w:val="474747"/>
          <w:sz w:val="21"/>
          <w:szCs w:val="21"/>
          <w:lang w:val="es-UY" w:eastAsia="es-UY"/>
        </w:rPr>
        <w:t>hay obispos que se preocupan casi exclusivamente por las parroquias y la atención sacramental</w:t>
      </w:r>
      <w:r w:rsidRPr="00DF2010">
        <w:rPr>
          <w:rFonts w:ascii="Arial" w:eastAsia="Times New Roman" w:hAnsi="Arial" w:cs="Arial"/>
          <w:color w:val="333333"/>
          <w:sz w:val="21"/>
          <w:szCs w:val="21"/>
          <w:lang w:val="es-UY" w:eastAsia="es-UY"/>
        </w:rPr>
        <w:t xml:space="preserve">, y la </w:t>
      </w:r>
      <w:proofErr w:type="spellStart"/>
      <w:r w:rsidRPr="00DF2010">
        <w:rPr>
          <w:rFonts w:ascii="Arial" w:eastAsia="Times New Roman" w:hAnsi="Arial" w:cs="Arial"/>
          <w:color w:val="333333"/>
          <w:sz w:val="21"/>
          <w:szCs w:val="21"/>
          <w:lang w:val="es-UY" w:eastAsia="es-UY"/>
        </w:rPr>
        <w:t>itinerância</w:t>
      </w:r>
      <w:proofErr w:type="spellEnd"/>
      <w:r w:rsidRPr="00DF2010">
        <w:rPr>
          <w:rFonts w:ascii="Arial" w:eastAsia="Times New Roman" w:hAnsi="Arial" w:cs="Arial"/>
          <w:color w:val="333333"/>
          <w:sz w:val="21"/>
          <w:szCs w:val="21"/>
          <w:lang w:val="es-UY" w:eastAsia="es-UY"/>
        </w:rPr>
        <w:t xml:space="preserve"> se mueve generalmente donde la población es dispersa, el acceso es difícil, “pero que para nosotros es un frontera viva y que para nosotros es necesario acompañar”, insiste la misionera peruana, pues “es algo a lo que nos llama el Evangelio”.</w:t>
      </w:r>
    </w:p>
    <w:p w:rsidR="00DF2010" w:rsidRPr="00DF2010" w:rsidRDefault="00DF2010" w:rsidP="00DF2010">
      <w:pPr>
        <w:shd w:val="clear" w:color="auto" w:fill="FFFFFF"/>
        <w:spacing w:line="240" w:lineRule="auto"/>
        <w:rPr>
          <w:rFonts w:ascii="Arial" w:eastAsia="Times New Roman" w:hAnsi="Arial" w:cs="Arial"/>
          <w:color w:val="000000"/>
          <w:sz w:val="21"/>
          <w:szCs w:val="21"/>
          <w:lang w:val="es-UY" w:eastAsia="es-UY"/>
        </w:rPr>
      </w:pPr>
      <w:r w:rsidRPr="00DF2010">
        <w:rPr>
          <w:rFonts w:ascii="Arial" w:eastAsia="Times New Roman" w:hAnsi="Arial" w:cs="Arial"/>
          <w:noProof/>
          <w:color w:val="000000"/>
          <w:sz w:val="21"/>
          <w:szCs w:val="21"/>
          <w:lang w:val="es-UY" w:eastAsia="es-UY"/>
        </w:rPr>
        <w:drawing>
          <wp:inline distT="0" distB="0" distL="0" distR="0" wp14:anchorId="53C3446B" wp14:editId="0BF31F83">
            <wp:extent cx="5367988" cy="3886200"/>
            <wp:effectExtent l="0" t="0" r="4445" b="0"/>
            <wp:docPr id="6" name="Imagen 6" descr="Equip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uipes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503" cy="3895984"/>
                    </a:xfrm>
                    <a:prstGeom prst="rect">
                      <a:avLst/>
                    </a:prstGeom>
                    <a:noFill/>
                    <a:ln>
                      <a:noFill/>
                    </a:ln>
                  </pic:spPr>
                </pic:pic>
              </a:graphicData>
            </a:graphic>
          </wp:inline>
        </w:drawing>
      </w:r>
    </w:p>
    <w:p w:rsidR="00DF2010" w:rsidRPr="00DF2010" w:rsidRDefault="00DF2010" w:rsidP="00DF2010">
      <w:pPr>
        <w:shd w:val="clear" w:color="auto" w:fill="FFFFFF"/>
        <w:spacing w:after="465" w:line="300" w:lineRule="atLeast"/>
        <w:rPr>
          <w:rFonts w:ascii="Arial" w:eastAsia="Times New Roman" w:hAnsi="Arial" w:cs="Arial"/>
          <w:color w:val="333333"/>
          <w:sz w:val="21"/>
          <w:szCs w:val="21"/>
          <w:lang w:val="es-UY" w:eastAsia="es-UY"/>
        </w:rPr>
      </w:pPr>
      <w:r w:rsidRPr="00DF2010">
        <w:rPr>
          <w:rFonts w:ascii="Arial" w:eastAsia="Times New Roman" w:hAnsi="Arial" w:cs="Arial"/>
          <w:b/>
          <w:bCs/>
          <w:color w:val="474747"/>
          <w:sz w:val="21"/>
          <w:szCs w:val="21"/>
          <w:lang w:val="es-UY" w:eastAsia="es-UY"/>
        </w:rPr>
        <w:t xml:space="preserve">La </w:t>
      </w:r>
      <w:proofErr w:type="spellStart"/>
      <w:r w:rsidRPr="00DF2010">
        <w:rPr>
          <w:rFonts w:ascii="Arial" w:eastAsia="Times New Roman" w:hAnsi="Arial" w:cs="Arial"/>
          <w:b/>
          <w:bCs/>
          <w:color w:val="474747"/>
          <w:sz w:val="21"/>
          <w:szCs w:val="21"/>
          <w:lang w:val="es-UY" w:eastAsia="es-UY"/>
        </w:rPr>
        <w:t>itinerância</w:t>
      </w:r>
      <w:proofErr w:type="spellEnd"/>
      <w:r w:rsidRPr="00DF2010">
        <w:rPr>
          <w:rFonts w:ascii="Arial" w:eastAsia="Times New Roman" w:hAnsi="Arial" w:cs="Arial"/>
          <w:b/>
          <w:bCs/>
          <w:color w:val="474747"/>
          <w:sz w:val="21"/>
          <w:szCs w:val="21"/>
          <w:lang w:val="es-UY" w:eastAsia="es-UY"/>
        </w:rPr>
        <w:t>, “no siempre es una voz estructuralmente aceptada, pero es una voz escuchada”</w:t>
      </w:r>
      <w:r w:rsidRPr="00DF2010">
        <w:rPr>
          <w:rFonts w:ascii="Arial" w:eastAsia="Times New Roman" w:hAnsi="Arial" w:cs="Arial"/>
          <w:color w:val="333333"/>
          <w:sz w:val="21"/>
          <w:szCs w:val="21"/>
          <w:lang w:val="es-UY" w:eastAsia="es-UY"/>
        </w:rPr>
        <w:t>, afirma el Padre Martinelli, comparándola con la figura de Juan Bautista y su relación con Herodes, que le detestaba, pero le gustaba como hablaba. Por eso, “uno de los pocos elementos que tienen los equipos itinerantes es justamente ser una voz profética, la </w:t>
      </w:r>
      <w:r w:rsidRPr="00DF2010">
        <w:rPr>
          <w:rFonts w:ascii="Arial" w:eastAsia="Times New Roman" w:hAnsi="Arial" w:cs="Arial"/>
          <w:b/>
          <w:bCs/>
          <w:color w:val="474747"/>
          <w:sz w:val="21"/>
          <w:szCs w:val="21"/>
          <w:lang w:val="es-UY" w:eastAsia="es-UY"/>
        </w:rPr>
        <w:t>voz que grita en el desierto</w:t>
      </w:r>
      <w:r w:rsidRPr="00DF2010">
        <w:rPr>
          <w:rFonts w:ascii="Arial" w:eastAsia="Times New Roman" w:hAnsi="Arial" w:cs="Arial"/>
          <w:color w:val="333333"/>
          <w:sz w:val="21"/>
          <w:szCs w:val="21"/>
          <w:lang w:val="es-UY" w:eastAsia="es-UY"/>
        </w:rPr>
        <w:t> y les dice las cosas a los obispos como son, sin miedo, </w:t>
      </w:r>
      <w:r w:rsidRPr="00DF2010">
        <w:rPr>
          <w:rFonts w:ascii="Arial" w:eastAsia="Times New Roman" w:hAnsi="Arial" w:cs="Arial"/>
          <w:b/>
          <w:bCs/>
          <w:color w:val="474747"/>
          <w:sz w:val="21"/>
          <w:szCs w:val="21"/>
          <w:lang w:val="es-UY" w:eastAsia="es-UY"/>
        </w:rPr>
        <w:t>no tienen nada que perder</w:t>
      </w:r>
      <w:r w:rsidRPr="00DF2010">
        <w:rPr>
          <w:rFonts w:ascii="Arial" w:eastAsia="Times New Roman" w:hAnsi="Arial" w:cs="Arial"/>
          <w:color w:val="333333"/>
          <w:sz w:val="21"/>
          <w:szCs w:val="21"/>
          <w:lang w:val="es-UY" w:eastAsia="es-UY"/>
        </w:rPr>
        <w:t>”, afirma el misionero, que cuando alguien le pregunta quién es, le responde, “</w:t>
      </w:r>
      <w:r w:rsidRPr="00DF2010">
        <w:rPr>
          <w:rFonts w:ascii="Arial" w:eastAsia="Times New Roman" w:hAnsi="Arial" w:cs="Arial"/>
          <w:b/>
          <w:bCs/>
          <w:color w:val="474747"/>
          <w:sz w:val="21"/>
          <w:szCs w:val="21"/>
          <w:lang w:val="es-UY" w:eastAsia="es-UY"/>
        </w:rPr>
        <w:t>soy un vagabundo</w:t>
      </w:r>
      <w:r w:rsidRPr="00DF2010">
        <w:rPr>
          <w:rFonts w:ascii="Arial" w:eastAsia="Times New Roman" w:hAnsi="Arial" w:cs="Arial"/>
          <w:color w:val="333333"/>
          <w:sz w:val="21"/>
          <w:szCs w:val="21"/>
          <w:lang w:val="es-UY" w:eastAsia="es-UY"/>
        </w:rPr>
        <w:t>”. Los obispos tienen que saber discernir los carismas, según él, que ve la </w:t>
      </w:r>
      <w:proofErr w:type="spellStart"/>
      <w:r w:rsidRPr="00DF2010">
        <w:rPr>
          <w:rFonts w:ascii="Arial" w:eastAsia="Times New Roman" w:hAnsi="Arial" w:cs="Arial"/>
          <w:b/>
          <w:bCs/>
          <w:color w:val="474747"/>
          <w:sz w:val="21"/>
          <w:szCs w:val="21"/>
          <w:lang w:val="es-UY" w:eastAsia="es-UY"/>
        </w:rPr>
        <w:t>itinerância</w:t>
      </w:r>
      <w:proofErr w:type="spellEnd"/>
      <w:r w:rsidRPr="00DF2010">
        <w:rPr>
          <w:rFonts w:ascii="Arial" w:eastAsia="Times New Roman" w:hAnsi="Arial" w:cs="Arial"/>
          <w:b/>
          <w:bCs/>
          <w:color w:val="474747"/>
          <w:sz w:val="21"/>
          <w:szCs w:val="21"/>
          <w:lang w:val="es-UY" w:eastAsia="es-UY"/>
        </w:rPr>
        <w:t xml:space="preserve"> como un carisma</w:t>
      </w:r>
      <w:r w:rsidRPr="00DF2010">
        <w:rPr>
          <w:rFonts w:ascii="Arial" w:eastAsia="Times New Roman" w:hAnsi="Arial" w:cs="Arial"/>
          <w:color w:val="333333"/>
          <w:sz w:val="21"/>
          <w:szCs w:val="21"/>
          <w:lang w:val="es-UY" w:eastAsia="es-UY"/>
        </w:rPr>
        <w:t>, pero que no debería ser visto como una estructura más, algo que se podría plantear en el Sínodo para la Amazonía.</w:t>
      </w:r>
    </w:p>
    <w:p w:rsidR="00DF2010" w:rsidRPr="00DF2010" w:rsidRDefault="00DF2010" w:rsidP="00DF2010">
      <w:pPr>
        <w:shd w:val="clear" w:color="auto" w:fill="FFFFFF"/>
        <w:spacing w:after="465" w:line="300" w:lineRule="atLeast"/>
        <w:rPr>
          <w:rFonts w:ascii="Arial" w:eastAsia="Times New Roman" w:hAnsi="Arial" w:cs="Arial"/>
          <w:color w:val="333333"/>
          <w:sz w:val="21"/>
          <w:szCs w:val="21"/>
          <w:lang w:val="es-UY" w:eastAsia="es-UY"/>
        </w:rPr>
      </w:pPr>
      <w:r w:rsidRPr="00DF2010">
        <w:rPr>
          <w:rFonts w:ascii="Arial" w:eastAsia="Times New Roman" w:hAnsi="Arial" w:cs="Arial"/>
          <w:color w:val="333333"/>
          <w:sz w:val="21"/>
          <w:szCs w:val="21"/>
          <w:lang w:val="es-UY" w:eastAsia="es-UY"/>
        </w:rPr>
        <w:t xml:space="preserve">La </w:t>
      </w:r>
      <w:proofErr w:type="spellStart"/>
      <w:r w:rsidRPr="00DF2010">
        <w:rPr>
          <w:rFonts w:ascii="Arial" w:eastAsia="Times New Roman" w:hAnsi="Arial" w:cs="Arial"/>
          <w:color w:val="333333"/>
          <w:sz w:val="21"/>
          <w:szCs w:val="21"/>
          <w:lang w:val="es-UY" w:eastAsia="es-UY"/>
        </w:rPr>
        <w:t>itinerância</w:t>
      </w:r>
      <w:proofErr w:type="spellEnd"/>
      <w:r w:rsidRPr="00DF2010">
        <w:rPr>
          <w:rFonts w:ascii="Arial" w:eastAsia="Times New Roman" w:hAnsi="Arial" w:cs="Arial"/>
          <w:color w:val="333333"/>
          <w:sz w:val="21"/>
          <w:szCs w:val="21"/>
          <w:lang w:val="es-UY" w:eastAsia="es-UY"/>
        </w:rPr>
        <w:t xml:space="preserve"> debe ayudar en el camino de las diócesis y vicariatos, para lo que se debe buscar gente disponible para eso. “Los diferentes proyectos itinerantes unos han estado más visibilizados, otros menos visibilizados, pero siempre vivos”, afirma Maritza, que ve el </w:t>
      </w:r>
      <w:r w:rsidRPr="00DF2010">
        <w:rPr>
          <w:rFonts w:ascii="Arial" w:eastAsia="Times New Roman" w:hAnsi="Arial" w:cs="Arial"/>
          <w:b/>
          <w:bCs/>
          <w:color w:val="474747"/>
          <w:sz w:val="21"/>
          <w:szCs w:val="21"/>
          <w:lang w:val="es-UY" w:eastAsia="es-UY"/>
        </w:rPr>
        <w:t>Sínodo</w:t>
      </w:r>
      <w:r w:rsidRPr="00DF2010">
        <w:rPr>
          <w:rFonts w:ascii="Arial" w:eastAsia="Times New Roman" w:hAnsi="Arial" w:cs="Arial"/>
          <w:color w:val="333333"/>
          <w:sz w:val="21"/>
          <w:szCs w:val="21"/>
          <w:lang w:val="es-UY" w:eastAsia="es-UY"/>
        </w:rPr>
        <w:t> como “</w:t>
      </w:r>
      <w:r w:rsidRPr="00DF2010">
        <w:rPr>
          <w:rFonts w:ascii="Arial" w:eastAsia="Times New Roman" w:hAnsi="Arial" w:cs="Arial"/>
          <w:b/>
          <w:bCs/>
          <w:color w:val="474747"/>
          <w:sz w:val="21"/>
          <w:szCs w:val="21"/>
          <w:lang w:val="es-UY" w:eastAsia="es-UY"/>
        </w:rPr>
        <w:t>oportunidad de que se vea eso</w:t>
      </w:r>
      <w:r w:rsidRPr="00DF2010">
        <w:rPr>
          <w:rFonts w:ascii="Arial" w:eastAsia="Times New Roman" w:hAnsi="Arial" w:cs="Arial"/>
          <w:color w:val="333333"/>
          <w:sz w:val="21"/>
          <w:szCs w:val="21"/>
          <w:lang w:val="es-UY" w:eastAsia="es-UY"/>
        </w:rPr>
        <w:t> y que otras personas, otras congregaciones, laicos, laicas, digan yo esto lo había pensado, pero no sabía dónde se daba”. Ambos insisten en la necesidad de </w:t>
      </w:r>
      <w:r w:rsidRPr="00DF2010">
        <w:rPr>
          <w:rFonts w:ascii="Arial" w:eastAsia="Times New Roman" w:hAnsi="Arial" w:cs="Arial"/>
          <w:b/>
          <w:bCs/>
          <w:color w:val="474747"/>
          <w:sz w:val="21"/>
          <w:szCs w:val="21"/>
          <w:lang w:val="es-UY" w:eastAsia="es-UY"/>
        </w:rPr>
        <w:t>sentirse solidarios</w:t>
      </w:r>
      <w:r w:rsidRPr="00DF2010">
        <w:rPr>
          <w:rFonts w:ascii="Arial" w:eastAsia="Times New Roman" w:hAnsi="Arial" w:cs="Arial"/>
          <w:color w:val="333333"/>
          <w:sz w:val="21"/>
          <w:szCs w:val="21"/>
          <w:lang w:val="es-UY" w:eastAsia="es-UY"/>
        </w:rPr>
        <w:t> entre los diferentes equipos itinerantes, y que los equipos sean más laicales, con gente del lugar. De hecho, “</w:t>
      </w:r>
      <w:r w:rsidRPr="00DF2010">
        <w:rPr>
          <w:rFonts w:ascii="Arial" w:eastAsia="Times New Roman" w:hAnsi="Arial" w:cs="Arial"/>
          <w:b/>
          <w:bCs/>
          <w:color w:val="474747"/>
          <w:sz w:val="21"/>
          <w:szCs w:val="21"/>
          <w:lang w:val="es-UY" w:eastAsia="es-UY"/>
        </w:rPr>
        <w:t>la experiencia se enriquece cuanto más plurales somos</w:t>
      </w:r>
      <w:r w:rsidRPr="00DF2010">
        <w:rPr>
          <w:rFonts w:ascii="Arial" w:eastAsia="Times New Roman" w:hAnsi="Arial" w:cs="Arial"/>
          <w:color w:val="333333"/>
          <w:sz w:val="21"/>
          <w:szCs w:val="21"/>
          <w:lang w:val="es-UY" w:eastAsia="es-UY"/>
        </w:rPr>
        <w:t>”, afirma Maritza, que insiste en la necesidad de </w:t>
      </w:r>
      <w:r w:rsidRPr="00DF2010">
        <w:rPr>
          <w:rFonts w:ascii="Arial" w:eastAsia="Times New Roman" w:hAnsi="Arial" w:cs="Arial"/>
          <w:b/>
          <w:bCs/>
          <w:color w:val="474747"/>
          <w:sz w:val="21"/>
          <w:szCs w:val="21"/>
          <w:lang w:val="es-UY" w:eastAsia="es-UY"/>
        </w:rPr>
        <w:t>miradas complementarias</w:t>
      </w:r>
      <w:r w:rsidRPr="00DF2010">
        <w:rPr>
          <w:rFonts w:ascii="Arial" w:eastAsia="Times New Roman" w:hAnsi="Arial" w:cs="Arial"/>
          <w:color w:val="333333"/>
          <w:sz w:val="21"/>
          <w:szCs w:val="21"/>
          <w:lang w:val="es-UY" w:eastAsia="es-UY"/>
        </w:rPr>
        <w:t>, siempre para ayudar a que el Reino de Dios sea una presencia viva.</w:t>
      </w:r>
    </w:p>
    <w:p w:rsidR="00DF2010" w:rsidRPr="00DF2010" w:rsidRDefault="00DF2010" w:rsidP="00DF2010">
      <w:pPr>
        <w:shd w:val="clear" w:color="auto" w:fill="FFFFFF"/>
        <w:spacing w:line="240" w:lineRule="auto"/>
        <w:rPr>
          <w:rFonts w:ascii="Arial" w:eastAsia="Times New Roman" w:hAnsi="Arial" w:cs="Arial"/>
          <w:color w:val="000000"/>
          <w:sz w:val="21"/>
          <w:szCs w:val="21"/>
          <w:lang w:val="es-UY" w:eastAsia="es-UY"/>
        </w:rPr>
      </w:pPr>
      <w:r w:rsidRPr="00DF2010">
        <w:rPr>
          <w:rFonts w:ascii="Arial" w:eastAsia="Times New Roman" w:hAnsi="Arial" w:cs="Arial"/>
          <w:noProof/>
          <w:color w:val="000000"/>
          <w:sz w:val="21"/>
          <w:szCs w:val="21"/>
          <w:lang w:val="es-UY" w:eastAsia="es-UY"/>
        </w:rPr>
        <w:drawing>
          <wp:inline distT="0" distB="0" distL="0" distR="0" wp14:anchorId="05248F26" wp14:editId="55D7E788">
            <wp:extent cx="5790729" cy="3086100"/>
            <wp:effectExtent l="0" t="0" r="635" b="0"/>
            <wp:docPr id="7" name="Imagen 7" descr="Equipes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quipesit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660" cy="3091393"/>
                    </a:xfrm>
                    <a:prstGeom prst="rect">
                      <a:avLst/>
                    </a:prstGeom>
                    <a:noFill/>
                    <a:ln>
                      <a:noFill/>
                    </a:ln>
                  </pic:spPr>
                </pic:pic>
              </a:graphicData>
            </a:graphic>
          </wp:inline>
        </w:drawing>
      </w:r>
    </w:p>
    <w:p w:rsidR="00DF2010" w:rsidRPr="00DF2010" w:rsidRDefault="00DF2010" w:rsidP="00DF2010">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DF2010">
        <w:rPr>
          <w:rFonts w:ascii="Trebuchet MS" w:eastAsia="Times New Roman" w:hAnsi="Trebuchet MS" w:cs="Arial"/>
          <w:b/>
          <w:bCs/>
          <w:color w:val="666666"/>
          <w:sz w:val="30"/>
          <w:szCs w:val="30"/>
          <w:lang w:val="es-UY" w:eastAsia="es-UY"/>
        </w:rPr>
        <w:fldChar w:fldCharType="begin"/>
      </w:r>
      <w:r w:rsidRPr="00DF2010">
        <w:rPr>
          <w:rFonts w:ascii="Trebuchet MS" w:eastAsia="Times New Roman" w:hAnsi="Trebuchet MS" w:cs="Arial"/>
          <w:b/>
          <w:bCs/>
          <w:color w:val="666666"/>
          <w:sz w:val="30"/>
          <w:szCs w:val="30"/>
          <w:lang w:val="es-UY" w:eastAsia="es-UY"/>
        </w:rPr>
        <w:instrText xml:space="preserve"> HYPERLINK "javascript:;" </w:instrText>
      </w:r>
      <w:r w:rsidRPr="00DF2010">
        <w:rPr>
          <w:rFonts w:ascii="Trebuchet MS" w:eastAsia="Times New Roman" w:hAnsi="Trebuchet MS" w:cs="Arial"/>
          <w:b/>
          <w:bCs/>
          <w:color w:val="666666"/>
          <w:sz w:val="30"/>
          <w:szCs w:val="30"/>
          <w:lang w:val="es-UY" w:eastAsia="es-UY"/>
        </w:rPr>
        <w:fldChar w:fldCharType="separate"/>
      </w:r>
    </w:p>
    <w:p w:rsidR="00DF2010" w:rsidRPr="00DF2010" w:rsidRDefault="00DF2010" w:rsidP="00DF2010">
      <w:pPr>
        <w:shd w:val="clear" w:color="auto" w:fill="FFFFFF"/>
        <w:spacing w:after="0" w:line="240" w:lineRule="auto"/>
        <w:rPr>
          <w:rFonts w:ascii="Trebuchet MS" w:eastAsia="Times New Roman" w:hAnsi="Trebuchet MS" w:cs="Arial"/>
          <w:b/>
          <w:bCs/>
          <w:color w:val="0000FF"/>
          <w:sz w:val="30"/>
          <w:szCs w:val="30"/>
          <w:u w:val="single"/>
          <w:lang w:val="es-UY" w:eastAsia="es-UY"/>
        </w:rPr>
      </w:pPr>
      <w:r w:rsidRPr="00DF2010">
        <w:rPr>
          <w:rFonts w:ascii="Trebuchet MS" w:eastAsia="Times New Roman" w:hAnsi="Trebuchet MS" w:cs="Arial"/>
          <w:b/>
          <w:bCs/>
          <w:color w:val="666666"/>
          <w:sz w:val="30"/>
          <w:szCs w:val="30"/>
          <w:lang w:val="es-UY" w:eastAsia="es-UY"/>
        </w:rPr>
        <w:fldChar w:fldCharType="end"/>
      </w:r>
      <w:r w:rsidRPr="00DF2010">
        <w:rPr>
          <w:rFonts w:ascii="Trebuchet MS" w:eastAsia="Times New Roman" w:hAnsi="Trebuchet MS" w:cs="Arial"/>
          <w:b/>
          <w:bCs/>
          <w:color w:val="666666"/>
          <w:sz w:val="30"/>
          <w:szCs w:val="30"/>
          <w:lang w:val="es-UY" w:eastAsia="es-UY"/>
        </w:rPr>
        <w:fldChar w:fldCharType="begin"/>
      </w:r>
      <w:r w:rsidRPr="00DF2010">
        <w:rPr>
          <w:rFonts w:ascii="Trebuchet MS" w:eastAsia="Times New Roman" w:hAnsi="Trebuchet MS" w:cs="Arial"/>
          <w:b/>
          <w:bCs/>
          <w:color w:val="666666"/>
          <w:sz w:val="30"/>
          <w:szCs w:val="30"/>
          <w:lang w:val="es-UY" w:eastAsia="es-UY"/>
        </w:rPr>
        <w:instrText xml:space="preserve"> HYPERLINK "javascript:;" </w:instrText>
      </w:r>
      <w:r w:rsidRPr="00DF2010">
        <w:rPr>
          <w:rFonts w:ascii="Trebuchet MS" w:eastAsia="Times New Roman" w:hAnsi="Trebuchet MS" w:cs="Arial"/>
          <w:b/>
          <w:bCs/>
          <w:color w:val="666666"/>
          <w:sz w:val="30"/>
          <w:szCs w:val="30"/>
          <w:lang w:val="es-UY" w:eastAsia="es-UY"/>
        </w:rPr>
        <w:fldChar w:fldCharType="separate"/>
      </w:r>
    </w:p>
    <w:p w:rsidR="00DF2010" w:rsidRPr="00DF2010" w:rsidRDefault="00DF2010" w:rsidP="00DF2010">
      <w:pPr>
        <w:shd w:val="clear" w:color="auto" w:fill="FFFFFF"/>
        <w:spacing w:after="75" w:line="240" w:lineRule="auto"/>
        <w:rPr>
          <w:rFonts w:ascii="Arial" w:eastAsia="Times New Roman" w:hAnsi="Arial" w:cs="Arial"/>
          <w:caps/>
          <w:color w:val="000000"/>
          <w:sz w:val="15"/>
          <w:szCs w:val="15"/>
          <w:lang w:val="es-UY" w:eastAsia="es-UY"/>
        </w:rPr>
      </w:pPr>
      <w:r w:rsidRPr="00DF2010">
        <w:rPr>
          <w:rFonts w:ascii="Trebuchet MS" w:eastAsia="Times New Roman" w:hAnsi="Trebuchet MS" w:cs="Arial"/>
          <w:b/>
          <w:bCs/>
          <w:color w:val="666666"/>
          <w:sz w:val="30"/>
          <w:szCs w:val="30"/>
          <w:lang w:val="es-UY" w:eastAsia="es-UY"/>
        </w:rPr>
        <w:fldChar w:fldCharType="end"/>
      </w:r>
      <w:r w:rsidRPr="00DF2010">
        <w:rPr>
          <w:rFonts w:ascii="Arial" w:eastAsia="Times New Roman" w:hAnsi="Arial" w:cs="Arial"/>
          <w:caps/>
          <w:color w:val="000000"/>
          <w:sz w:val="15"/>
          <w:szCs w:val="15"/>
          <w:lang w:val="es-UY" w:eastAsia="es-UY"/>
        </w:rPr>
        <w:t xml:space="preserve"> </w:t>
      </w:r>
    </w:p>
    <w:p w:rsidR="002E2F5B" w:rsidRDefault="00DF2010">
      <w:hyperlink r:id="rId14" w:history="1">
        <w:r>
          <w:rPr>
            <w:rStyle w:val="Hipervnculo"/>
          </w:rPr>
          <w:t>https://www.religiondigital.org/luis_miguel_modino-_misionero_en_brasil/Iglesia-vive-mochila-cuestas_7_2159554027.html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671E4C"/>
    <w:multiLevelType w:val="multilevel"/>
    <w:tmpl w:val="12EE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937D47"/>
    <w:multiLevelType w:val="multilevel"/>
    <w:tmpl w:val="A380D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010"/>
    <w:rsid w:val="002E2F5B"/>
    <w:rsid w:val="00DF201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1DCE5"/>
  <w15:chartTrackingRefBased/>
  <w15:docId w15:val="{1C1AF5C3-AFAD-4691-A773-43A60D75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F201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2010"/>
    <w:rPr>
      <w:rFonts w:ascii="Segoe UI" w:hAnsi="Segoe UI" w:cs="Segoe UI"/>
      <w:sz w:val="18"/>
      <w:szCs w:val="18"/>
      <w:lang w:val="es-419"/>
    </w:rPr>
  </w:style>
  <w:style w:type="character" w:styleId="Hipervnculo">
    <w:name w:val="Hyperlink"/>
    <w:basedOn w:val="Fuentedeprrafopredeter"/>
    <w:uiPriority w:val="99"/>
    <w:semiHidden/>
    <w:unhideWhenUsed/>
    <w:rsid w:val="00DF20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226215">
      <w:bodyDiv w:val="1"/>
      <w:marLeft w:val="0"/>
      <w:marRight w:val="0"/>
      <w:marTop w:val="0"/>
      <w:marBottom w:val="0"/>
      <w:divBdr>
        <w:top w:val="none" w:sz="0" w:space="0" w:color="auto"/>
        <w:left w:val="none" w:sz="0" w:space="0" w:color="auto"/>
        <w:bottom w:val="none" w:sz="0" w:space="0" w:color="auto"/>
        <w:right w:val="none" w:sz="0" w:space="0" w:color="auto"/>
      </w:divBdr>
      <w:divsChild>
        <w:div w:id="469245893">
          <w:marLeft w:val="0"/>
          <w:marRight w:val="0"/>
          <w:marTop w:val="0"/>
          <w:marBottom w:val="0"/>
          <w:divBdr>
            <w:top w:val="none" w:sz="0" w:space="0" w:color="auto"/>
            <w:left w:val="none" w:sz="0" w:space="0" w:color="auto"/>
            <w:bottom w:val="none" w:sz="0" w:space="0" w:color="auto"/>
            <w:right w:val="none" w:sz="0" w:space="0" w:color="auto"/>
          </w:divBdr>
          <w:divsChild>
            <w:div w:id="59862771">
              <w:marLeft w:val="0"/>
              <w:marRight w:val="0"/>
              <w:marTop w:val="0"/>
              <w:marBottom w:val="0"/>
              <w:divBdr>
                <w:top w:val="none" w:sz="0" w:space="0" w:color="auto"/>
                <w:left w:val="none" w:sz="0" w:space="0" w:color="auto"/>
                <w:bottom w:val="none" w:sz="0" w:space="0" w:color="auto"/>
                <w:right w:val="none" w:sz="0" w:space="0" w:color="auto"/>
              </w:divBdr>
            </w:div>
          </w:divsChild>
        </w:div>
        <w:div w:id="1508128998">
          <w:marLeft w:val="0"/>
          <w:marRight w:val="0"/>
          <w:marTop w:val="0"/>
          <w:marBottom w:val="0"/>
          <w:divBdr>
            <w:top w:val="none" w:sz="0" w:space="0" w:color="auto"/>
            <w:left w:val="none" w:sz="0" w:space="0" w:color="auto"/>
            <w:bottom w:val="none" w:sz="0" w:space="0" w:color="auto"/>
            <w:right w:val="none" w:sz="0" w:space="0" w:color="auto"/>
          </w:divBdr>
          <w:divsChild>
            <w:div w:id="1583178778">
              <w:marLeft w:val="0"/>
              <w:marRight w:val="0"/>
              <w:marTop w:val="0"/>
              <w:marBottom w:val="0"/>
              <w:divBdr>
                <w:top w:val="none" w:sz="0" w:space="0" w:color="auto"/>
                <w:left w:val="none" w:sz="0" w:space="0" w:color="auto"/>
                <w:bottom w:val="none" w:sz="0" w:space="0" w:color="auto"/>
                <w:right w:val="none" w:sz="0" w:space="0" w:color="auto"/>
              </w:divBdr>
              <w:divsChild>
                <w:div w:id="580455727">
                  <w:marLeft w:val="0"/>
                  <w:marRight w:val="0"/>
                  <w:marTop w:val="0"/>
                  <w:marBottom w:val="600"/>
                  <w:divBdr>
                    <w:top w:val="none" w:sz="0" w:space="0" w:color="auto"/>
                    <w:left w:val="none" w:sz="0" w:space="0" w:color="auto"/>
                    <w:bottom w:val="none" w:sz="0" w:space="0" w:color="auto"/>
                    <w:right w:val="none" w:sz="0" w:space="0" w:color="auto"/>
                  </w:divBdr>
                  <w:divsChild>
                    <w:div w:id="1380395192">
                      <w:marLeft w:val="0"/>
                      <w:marRight w:val="0"/>
                      <w:marTop w:val="0"/>
                      <w:marBottom w:val="0"/>
                      <w:divBdr>
                        <w:top w:val="none" w:sz="0" w:space="0" w:color="auto"/>
                        <w:left w:val="none" w:sz="0" w:space="0" w:color="auto"/>
                        <w:bottom w:val="none" w:sz="0" w:space="0" w:color="auto"/>
                        <w:right w:val="none" w:sz="0" w:space="0" w:color="auto"/>
                      </w:divBdr>
                    </w:div>
                  </w:divsChild>
                </w:div>
                <w:div w:id="1991127476">
                  <w:marLeft w:val="0"/>
                  <w:marRight w:val="0"/>
                  <w:marTop w:val="0"/>
                  <w:marBottom w:val="0"/>
                  <w:divBdr>
                    <w:top w:val="none" w:sz="0" w:space="0" w:color="auto"/>
                    <w:left w:val="none" w:sz="0" w:space="0" w:color="auto"/>
                    <w:bottom w:val="none" w:sz="0" w:space="0" w:color="auto"/>
                    <w:right w:val="none" w:sz="0" w:space="0" w:color="auto"/>
                  </w:divBdr>
                  <w:divsChild>
                    <w:div w:id="334304898">
                      <w:marLeft w:val="0"/>
                      <w:marRight w:val="0"/>
                      <w:marTop w:val="0"/>
                      <w:marBottom w:val="0"/>
                      <w:divBdr>
                        <w:top w:val="none" w:sz="0" w:space="0" w:color="auto"/>
                        <w:left w:val="none" w:sz="0" w:space="0" w:color="auto"/>
                        <w:bottom w:val="none" w:sz="0" w:space="0" w:color="auto"/>
                        <w:right w:val="none" w:sz="0" w:space="0" w:color="auto"/>
                      </w:divBdr>
                      <w:divsChild>
                        <w:div w:id="1124885952">
                          <w:marLeft w:val="-1275"/>
                          <w:marRight w:val="0"/>
                          <w:marTop w:val="0"/>
                          <w:marBottom w:val="0"/>
                          <w:divBdr>
                            <w:top w:val="none" w:sz="0" w:space="0" w:color="auto"/>
                            <w:left w:val="none" w:sz="0" w:space="0" w:color="auto"/>
                            <w:bottom w:val="none" w:sz="0" w:space="0" w:color="auto"/>
                            <w:right w:val="none" w:sz="0" w:space="0" w:color="auto"/>
                          </w:divBdr>
                        </w:div>
                        <w:div w:id="259143738">
                          <w:marLeft w:val="0"/>
                          <w:marRight w:val="0"/>
                          <w:marTop w:val="0"/>
                          <w:marBottom w:val="0"/>
                          <w:divBdr>
                            <w:top w:val="none" w:sz="0" w:space="0" w:color="auto"/>
                            <w:left w:val="none" w:sz="0" w:space="0" w:color="auto"/>
                            <w:bottom w:val="none" w:sz="0" w:space="0" w:color="auto"/>
                            <w:right w:val="none" w:sz="0" w:space="0" w:color="auto"/>
                          </w:divBdr>
                          <w:divsChild>
                            <w:div w:id="343557093">
                              <w:marLeft w:val="0"/>
                              <w:marRight w:val="0"/>
                              <w:marTop w:val="0"/>
                              <w:marBottom w:val="0"/>
                              <w:divBdr>
                                <w:top w:val="none" w:sz="0" w:space="0" w:color="auto"/>
                                <w:left w:val="none" w:sz="0" w:space="0" w:color="auto"/>
                                <w:bottom w:val="none" w:sz="0" w:space="0" w:color="auto"/>
                                <w:right w:val="none" w:sz="0" w:space="0" w:color="auto"/>
                              </w:divBdr>
                            </w:div>
                            <w:div w:id="561137906">
                              <w:marLeft w:val="0"/>
                              <w:marRight w:val="0"/>
                              <w:marTop w:val="0"/>
                              <w:marBottom w:val="0"/>
                              <w:divBdr>
                                <w:top w:val="none" w:sz="0" w:space="0" w:color="auto"/>
                                <w:left w:val="none" w:sz="0" w:space="0" w:color="auto"/>
                                <w:bottom w:val="none" w:sz="0" w:space="0" w:color="auto"/>
                                <w:right w:val="none" w:sz="0" w:space="0" w:color="auto"/>
                              </w:divBdr>
                              <w:divsChild>
                                <w:div w:id="1384061838">
                                  <w:marLeft w:val="0"/>
                                  <w:marRight w:val="0"/>
                                  <w:marTop w:val="0"/>
                                  <w:marBottom w:val="450"/>
                                  <w:divBdr>
                                    <w:top w:val="none" w:sz="0" w:space="0" w:color="auto"/>
                                    <w:left w:val="none" w:sz="0" w:space="0" w:color="auto"/>
                                    <w:bottom w:val="none" w:sz="0" w:space="0" w:color="auto"/>
                                    <w:right w:val="none" w:sz="0" w:space="0" w:color="auto"/>
                                  </w:divBdr>
                                </w:div>
                                <w:div w:id="601111128">
                                  <w:marLeft w:val="0"/>
                                  <w:marRight w:val="0"/>
                                  <w:marTop w:val="0"/>
                                  <w:marBottom w:val="450"/>
                                  <w:divBdr>
                                    <w:top w:val="none" w:sz="0" w:space="0" w:color="auto"/>
                                    <w:left w:val="none" w:sz="0" w:space="0" w:color="auto"/>
                                    <w:bottom w:val="none" w:sz="0" w:space="0" w:color="auto"/>
                                    <w:right w:val="none" w:sz="0" w:space="0" w:color="auto"/>
                                  </w:divBdr>
                                </w:div>
                                <w:div w:id="1749812643">
                                  <w:marLeft w:val="0"/>
                                  <w:marRight w:val="0"/>
                                  <w:marTop w:val="0"/>
                                  <w:marBottom w:val="450"/>
                                  <w:divBdr>
                                    <w:top w:val="none" w:sz="0" w:space="0" w:color="auto"/>
                                    <w:left w:val="none" w:sz="0" w:space="0" w:color="auto"/>
                                    <w:bottom w:val="none" w:sz="0" w:space="0" w:color="auto"/>
                                    <w:right w:val="none" w:sz="0" w:space="0" w:color="auto"/>
                                  </w:divBdr>
                                </w:div>
                                <w:div w:id="1147549438">
                                  <w:marLeft w:val="0"/>
                                  <w:marRight w:val="0"/>
                                  <w:marTop w:val="0"/>
                                  <w:marBottom w:val="450"/>
                                  <w:divBdr>
                                    <w:top w:val="none" w:sz="0" w:space="0" w:color="auto"/>
                                    <w:left w:val="none" w:sz="0" w:space="0" w:color="auto"/>
                                    <w:bottom w:val="none" w:sz="0" w:space="0" w:color="auto"/>
                                    <w:right w:val="none" w:sz="0" w:space="0" w:color="auto"/>
                                  </w:divBdr>
                                </w:div>
                                <w:div w:id="1143425475">
                                  <w:marLeft w:val="0"/>
                                  <w:marRight w:val="0"/>
                                  <w:marTop w:val="0"/>
                                  <w:marBottom w:val="450"/>
                                  <w:divBdr>
                                    <w:top w:val="none" w:sz="0" w:space="0" w:color="auto"/>
                                    <w:left w:val="none" w:sz="0" w:space="0" w:color="auto"/>
                                    <w:bottom w:val="none" w:sz="0" w:space="0" w:color="auto"/>
                                    <w:right w:val="none" w:sz="0" w:space="0" w:color="auto"/>
                                  </w:divBdr>
                                </w:div>
                                <w:div w:id="1749690295">
                                  <w:marLeft w:val="0"/>
                                  <w:marRight w:val="0"/>
                                  <w:marTop w:val="0"/>
                                  <w:marBottom w:val="450"/>
                                  <w:divBdr>
                                    <w:top w:val="none" w:sz="0" w:space="0" w:color="auto"/>
                                    <w:left w:val="none" w:sz="0" w:space="0" w:color="auto"/>
                                    <w:bottom w:val="none" w:sz="0" w:space="0" w:color="auto"/>
                                    <w:right w:val="none" w:sz="0" w:space="0" w:color="auto"/>
                                  </w:divBdr>
                                </w:div>
                              </w:divsChild>
                            </w:div>
                            <w:div w:id="213588961">
                              <w:marLeft w:val="0"/>
                              <w:marRight w:val="0"/>
                              <w:marTop w:val="0"/>
                              <w:marBottom w:val="0"/>
                              <w:divBdr>
                                <w:top w:val="none" w:sz="0" w:space="0" w:color="auto"/>
                                <w:left w:val="none" w:sz="0" w:space="0" w:color="auto"/>
                                <w:bottom w:val="none" w:sz="0" w:space="0" w:color="auto"/>
                                <w:right w:val="none" w:sz="0" w:space="0" w:color="auto"/>
                              </w:divBdr>
                              <w:divsChild>
                                <w:div w:id="1912041500">
                                  <w:marLeft w:val="0"/>
                                  <w:marRight w:val="0"/>
                                  <w:marTop w:val="0"/>
                                  <w:marBottom w:val="150"/>
                                  <w:divBdr>
                                    <w:top w:val="none" w:sz="0" w:space="0" w:color="auto"/>
                                    <w:left w:val="none" w:sz="0" w:space="0" w:color="auto"/>
                                    <w:bottom w:val="none" w:sz="0" w:space="0" w:color="auto"/>
                                    <w:right w:val="none" w:sz="0" w:space="0" w:color="auto"/>
                                  </w:divBdr>
                                  <w:divsChild>
                                    <w:div w:id="1109659405">
                                      <w:marLeft w:val="0"/>
                                      <w:marRight w:val="0"/>
                                      <w:marTop w:val="0"/>
                                      <w:marBottom w:val="75"/>
                                      <w:divBdr>
                                        <w:top w:val="none" w:sz="0" w:space="0" w:color="auto"/>
                                        <w:left w:val="none" w:sz="0" w:space="0" w:color="auto"/>
                                        <w:bottom w:val="none" w:sz="0" w:space="0" w:color="auto"/>
                                        <w:right w:val="none" w:sz="0" w:space="0" w:color="auto"/>
                                      </w:divBdr>
                                    </w:div>
                                    <w:div w:id="1608343798">
                                      <w:marLeft w:val="-60"/>
                                      <w:marRight w:val="-60"/>
                                      <w:marTop w:val="0"/>
                                      <w:marBottom w:val="0"/>
                                      <w:divBdr>
                                        <w:top w:val="none" w:sz="0" w:space="0" w:color="auto"/>
                                        <w:left w:val="none" w:sz="0" w:space="0" w:color="auto"/>
                                        <w:bottom w:val="none" w:sz="0" w:space="0" w:color="auto"/>
                                        <w:right w:val="none" w:sz="0" w:space="0" w:color="auto"/>
                                      </w:divBdr>
                                      <w:divsChild>
                                        <w:div w:id="1623078551">
                                          <w:marLeft w:val="0"/>
                                          <w:marRight w:val="0"/>
                                          <w:marTop w:val="0"/>
                                          <w:marBottom w:val="0"/>
                                          <w:divBdr>
                                            <w:top w:val="none" w:sz="0" w:space="0" w:color="auto"/>
                                            <w:left w:val="none" w:sz="0" w:space="0" w:color="auto"/>
                                            <w:bottom w:val="none" w:sz="0" w:space="0" w:color="auto"/>
                                            <w:right w:val="none" w:sz="0" w:space="0" w:color="auto"/>
                                          </w:divBdr>
                                          <w:divsChild>
                                            <w:div w:id="644547221">
                                              <w:marLeft w:val="0"/>
                                              <w:marRight w:val="0"/>
                                              <w:marTop w:val="0"/>
                                              <w:marBottom w:val="0"/>
                                              <w:divBdr>
                                                <w:top w:val="none" w:sz="0" w:space="0" w:color="auto"/>
                                                <w:left w:val="none" w:sz="0" w:space="0" w:color="auto"/>
                                                <w:bottom w:val="none" w:sz="0" w:space="0" w:color="auto"/>
                                                <w:right w:val="none" w:sz="0" w:space="0" w:color="auto"/>
                                              </w:divBdr>
                                              <w:divsChild>
                                                <w:div w:id="1703626639">
                                                  <w:marLeft w:val="0"/>
                                                  <w:marRight w:val="0"/>
                                                  <w:marTop w:val="0"/>
                                                  <w:marBottom w:val="0"/>
                                                  <w:divBdr>
                                                    <w:top w:val="none" w:sz="0" w:space="0" w:color="auto"/>
                                                    <w:left w:val="none" w:sz="0" w:space="0" w:color="auto"/>
                                                    <w:bottom w:val="none" w:sz="0" w:space="0" w:color="auto"/>
                                                    <w:right w:val="none" w:sz="0" w:space="0" w:color="auto"/>
                                                  </w:divBdr>
                                                  <w:divsChild>
                                                    <w:div w:id="1025902989">
                                                      <w:marLeft w:val="75"/>
                                                      <w:marRight w:val="75"/>
                                                      <w:marTop w:val="150"/>
                                                      <w:marBottom w:val="150"/>
                                                      <w:divBdr>
                                                        <w:top w:val="none" w:sz="0" w:space="0" w:color="auto"/>
                                                        <w:left w:val="none" w:sz="0" w:space="0" w:color="auto"/>
                                                        <w:bottom w:val="none" w:sz="0" w:space="0" w:color="auto"/>
                                                        <w:right w:val="none" w:sz="0" w:space="0" w:color="auto"/>
                                                      </w:divBdr>
                                                      <w:divsChild>
                                                        <w:div w:id="1497650713">
                                                          <w:marLeft w:val="0"/>
                                                          <w:marRight w:val="0"/>
                                                          <w:marTop w:val="0"/>
                                                          <w:marBottom w:val="0"/>
                                                          <w:divBdr>
                                                            <w:top w:val="none" w:sz="0" w:space="0" w:color="auto"/>
                                                            <w:left w:val="none" w:sz="0" w:space="0" w:color="auto"/>
                                                            <w:bottom w:val="none" w:sz="0" w:space="0" w:color="auto"/>
                                                            <w:right w:val="none" w:sz="0" w:space="0" w:color="auto"/>
                                                          </w:divBdr>
                                                        </w:div>
                                                        <w:div w:id="109289778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759592">
                                                  <w:marLeft w:val="0"/>
                                                  <w:marRight w:val="0"/>
                                                  <w:marTop w:val="0"/>
                                                  <w:marBottom w:val="0"/>
                                                  <w:divBdr>
                                                    <w:top w:val="none" w:sz="0" w:space="0" w:color="auto"/>
                                                    <w:left w:val="none" w:sz="0" w:space="0" w:color="auto"/>
                                                    <w:bottom w:val="none" w:sz="0" w:space="0" w:color="auto"/>
                                                    <w:right w:val="none" w:sz="0" w:space="0" w:color="auto"/>
                                                  </w:divBdr>
                                                  <w:divsChild>
                                                    <w:div w:id="1434665352">
                                                      <w:marLeft w:val="75"/>
                                                      <w:marRight w:val="75"/>
                                                      <w:marTop w:val="150"/>
                                                      <w:marBottom w:val="150"/>
                                                      <w:divBdr>
                                                        <w:top w:val="none" w:sz="0" w:space="0" w:color="auto"/>
                                                        <w:left w:val="none" w:sz="0" w:space="0" w:color="auto"/>
                                                        <w:bottom w:val="none" w:sz="0" w:space="0" w:color="auto"/>
                                                        <w:right w:val="none" w:sz="0" w:space="0" w:color="auto"/>
                                                      </w:divBdr>
                                                      <w:divsChild>
                                                        <w:div w:id="1460536093">
                                                          <w:marLeft w:val="0"/>
                                                          <w:marRight w:val="0"/>
                                                          <w:marTop w:val="0"/>
                                                          <w:marBottom w:val="0"/>
                                                          <w:divBdr>
                                                            <w:top w:val="none" w:sz="0" w:space="0" w:color="auto"/>
                                                            <w:left w:val="none" w:sz="0" w:space="0" w:color="auto"/>
                                                            <w:bottom w:val="none" w:sz="0" w:space="0" w:color="auto"/>
                                                            <w:right w:val="none" w:sz="0" w:space="0" w:color="auto"/>
                                                          </w:divBdr>
                                                        </w:div>
                                                        <w:div w:id="16556003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94966538">
                                              <w:marLeft w:val="0"/>
                                              <w:marRight w:val="0"/>
                                              <w:marTop w:val="0"/>
                                              <w:marBottom w:val="0"/>
                                              <w:divBdr>
                                                <w:top w:val="none" w:sz="0" w:space="0" w:color="auto"/>
                                                <w:left w:val="none" w:sz="0" w:space="0" w:color="auto"/>
                                                <w:bottom w:val="none" w:sz="0" w:space="0" w:color="auto"/>
                                                <w:right w:val="none" w:sz="0" w:space="0" w:color="auto"/>
                                              </w:divBdr>
                                              <w:divsChild>
                                                <w:div w:id="1685597739">
                                                  <w:marLeft w:val="0"/>
                                                  <w:marRight w:val="0"/>
                                                  <w:marTop w:val="0"/>
                                                  <w:marBottom w:val="0"/>
                                                  <w:divBdr>
                                                    <w:top w:val="none" w:sz="0" w:space="0" w:color="auto"/>
                                                    <w:left w:val="none" w:sz="0" w:space="0" w:color="auto"/>
                                                    <w:bottom w:val="none" w:sz="0" w:space="0" w:color="auto"/>
                                                    <w:right w:val="none" w:sz="0" w:space="0" w:color="auto"/>
                                                  </w:divBdr>
                                                  <w:divsChild>
                                                    <w:div w:id="1642690541">
                                                      <w:marLeft w:val="75"/>
                                                      <w:marRight w:val="75"/>
                                                      <w:marTop w:val="150"/>
                                                      <w:marBottom w:val="150"/>
                                                      <w:divBdr>
                                                        <w:top w:val="none" w:sz="0" w:space="0" w:color="auto"/>
                                                        <w:left w:val="none" w:sz="0" w:space="0" w:color="auto"/>
                                                        <w:bottom w:val="none" w:sz="0" w:space="0" w:color="auto"/>
                                                        <w:right w:val="none" w:sz="0" w:space="0" w:color="auto"/>
                                                      </w:divBdr>
                                                      <w:divsChild>
                                                        <w:div w:id="782653102">
                                                          <w:marLeft w:val="0"/>
                                                          <w:marRight w:val="0"/>
                                                          <w:marTop w:val="0"/>
                                                          <w:marBottom w:val="0"/>
                                                          <w:divBdr>
                                                            <w:top w:val="none" w:sz="0" w:space="0" w:color="auto"/>
                                                            <w:left w:val="none" w:sz="0" w:space="0" w:color="auto"/>
                                                            <w:bottom w:val="none" w:sz="0" w:space="0" w:color="auto"/>
                                                            <w:right w:val="none" w:sz="0" w:space="0" w:color="auto"/>
                                                          </w:divBdr>
                                                        </w:div>
                                                        <w:div w:id="224170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671712664">
                                                  <w:marLeft w:val="0"/>
                                                  <w:marRight w:val="0"/>
                                                  <w:marTop w:val="0"/>
                                                  <w:marBottom w:val="0"/>
                                                  <w:divBdr>
                                                    <w:top w:val="none" w:sz="0" w:space="0" w:color="auto"/>
                                                    <w:left w:val="none" w:sz="0" w:space="0" w:color="auto"/>
                                                    <w:bottom w:val="none" w:sz="0" w:space="0" w:color="auto"/>
                                                    <w:right w:val="none" w:sz="0" w:space="0" w:color="auto"/>
                                                  </w:divBdr>
                                                  <w:divsChild>
                                                    <w:div w:id="191921874">
                                                      <w:marLeft w:val="75"/>
                                                      <w:marRight w:val="75"/>
                                                      <w:marTop w:val="150"/>
                                                      <w:marBottom w:val="150"/>
                                                      <w:divBdr>
                                                        <w:top w:val="none" w:sz="0" w:space="0" w:color="auto"/>
                                                        <w:left w:val="none" w:sz="0" w:space="0" w:color="auto"/>
                                                        <w:bottom w:val="none" w:sz="0" w:space="0" w:color="auto"/>
                                                        <w:right w:val="none" w:sz="0" w:space="0" w:color="auto"/>
                                                      </w:divBdr>
                                                      <w:divsChild>
                                                        <w:div w:id="265890212">
                                                          <w:marLeft w:val="0"/>
                                                          <w:marRight w:val="0"/>
                                                          <w:marTop w:val="0"/>
                                                          <w:marBottom w:val="0"/>
                                                          <w:divBdr>
                                                            <w:top w:val="none" w:sz="0" w:space="0" w:color="auto"/>
                                                            <w:left w:val="none" w:sz="0" w:space="0" w:color="auto"/>
                                                            <w:bottom w:val="none" w:sz="0" w:space="0" w:color="auto"/>
                                                            <w:right w:val="none" w:sz="0" w:space="0" w:color="auto"/>
                                                          </w:divBdr>
                                                        </w:div>
                                                        <w:div w:id="6986224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64979636">
                                              <w:marLeft w:val="0"/>
                                              <w:marRight w:val="0"/>
                                              <w:marTop w:val="0"/>
                                              <w:marBottom w:val="0"/>
                                              <w:divBdr>
                                                <w:top w:val="none" w:sz="0" w:space="0" w:color="auto"/>
                                                <w:left w:val="none" w:sz="0" w:space="0" w:color="auto"/>
                                                <w:bottom w:val="none" w:sz="0" w:space="0" w:color="auto"/>
                                                <w:right w:val="none" w:sz="0" w:space="0" w:color="auto"/>
                                              </w:divBdr>
                                              <w:divsChild>
                                                <w:div w:id="1715498391">
                                                  <w:marLeft w:val="0"/>
                                                  <w:marRight w:val="0"/>
                                                  <w:marTop w:val="0"/>
                                                  <w:marBottom w:val="0"/>
                                                  <w:divBdr>
                                                    <w:top w:val="none" w:sz="0" w:space="0" w:color="auto"/>
                                                    <w:left w:val="none" w:sz="0" w:space="0" w:color="auto"/>
                                                    <w:bottom w:val="none" w:sz="0" w:space="0" w:color="auto"/>
                                                    <w:right w:val="none" w:sz="0" w:space="0" w:color="auto"/>
                                                  </w:divBdr>
                                                  <w:divsChild>
                                                    <w:div w:id="1162431309">
                                                      <w:marLeft w:val="75"/>
                                                      <w:marRight w:val="75"/>
                                                      <w:marTop w:val="150"/>
                                                      <w:marBottom w:val="150"/>
                                                      <w:divBdr>
                                                        <w:top w:val="none" w:sz="0" w:space="0" w:color="auto"/>
                                                        <w:left w:val="none" w:sz="0" w:space="0" w:color="auto"/>
                                                        <w:bottom w:val="none" w:sz="0" w:space="0" w:color="auto"/>
                                                        <w:right w:val="none" w:sz="0" w:space="0" w:color="auto"/>
                                                      </w:divBdr>
                                                      <w:divsChild>
                                                        <w:div w:id="321616984">
                                                          <w:marLeft w:val="0"/>
                                                          <w:marRight w:val="0"/>
                                                          <w:marTop w:val="0"/>
                                                          <w:marBottom w:val="0"/>
                                                          <w:divBdr>
                                                            <w:top w:val="none" w:sz="0" w:space="0" w:color="auto"/>
                                                            <w:left w:val="none" w:sz="0" w:space="0" w:color="auto"/>
                                                            <w:bottom w:val="none" w:sz="0" w:space="0" w:color="auto"/>
                                                            <w:right w:val="none" w:sz="0" w:space="0" w:color="auto"/>
                                                          </w:divBdr>
                                                        </w:div>
                                                        <w:div w:id="7433371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64406589">
                                                  <w:marLeft w:val="0"/>
                                                  <w:marRight w:val="0"/>
                                                  <w:marTop w:val="0"/>
                                                  <w:marBottom w:val="0"/>
                                                  <w:divBdr>
                                                    <w:top w:val="none" w:sz="0" w:space="0" w:color="auto"/>
                                                    <w:left w:val="none" w:sz="0" w:space="0" w:color="auto"/>
                                                    <w:bottom w:val="none" w:sz="0" w:space="0" w:color="auto"/>
                                                    <w:right w:val="none" w:sz="0" w:space="0" w:color="auto"/>
                                                  </w:divBdr>
                                                  <w:divsChild>
                                                    <w:div w:id="26687913">
                                                      <w:marLeft w:val="75"/>
                                                      <w:marRight w:val="75"/>
                                                      <w:marTop w:val="150"/>
                                                      <w:marBottom w:val="150"/>
                                                      <w:divBdr>
                                                        <w:top w:val="none" w:sz="0" w:space="0" w:color="auto"/>
                                                        <w:left w:val="none" w:sz="0" w:space="0" w:color="auto"/>
                                                        <w:bottom w:val="none" w:sz="0" w:space="0" w:color="auto"/>
                                                        <w:right w:val="none" w:sz="0" w:space="0" w:color="auto"/>
                                                      </w:divBdr>
                                                      <w:divsChild>
                                                        <w:div w:id="1108741953">
                                                          <w:marLeft w:val="0"/>
                                                          <w:marRight w:val="0"/>
                                                          <w:marTop w:val="0"/>
                                                          <w:marBottom w:val="0"/>
                                                          <w:divBdr>
                                                            <w:top w:val="none" w:sz="0" w:space="0" w:color="auto"/>
                                                            <w:left w:val="none" w:sz="0" w:space="0" w:color="auto"/>
                                                            <w:bottom w:val="none" w:sz="0" w:space="0" w:color="auto"/>
                                                            <w:right w:val="none" w:sz="0" w:space="0" w:color="auto"/>
                                                          </w:divBdr>
                                                        </w:div>
                                                        <w:div w:id="55771480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528832955">
                                              <w:marLeft w:val="0"/>
                                              <w:marRight w:val="0"/>
                                              <w:marTop w:val="0"/>
                                              <w:marBottom w:val="0"/>
                                              <w:divBdr>
                                                <w:top w:val="none" w:sz="0" w:space="0" w:color="auto"/>
                                                <w:left w:val="none" w:sz="0" w:space="0" w:color="auto"/>
                                                <w:bottom w:val="none" w:sz="0" w:space="0" w:color="auto"/>
                                                <w:right w:val="none" w:sz="0" w:space="0" w:color="auto"/>
                                              </w:divBdr>
                                              <w:divsChild>
                                                <w:div w:id="918901115">
                                                  <w:marLeft w:val="0"/>
                                                  <w:marRight w:val="0"/>
                                                  <w:marTop w:val="0"/>
                                                  <w:marBottom w:val="0"/>
                                                  <w:divBdr>
                                                    <w:top w:val="none" w:sz="0" w:space="0" w:color="auto"/>
                                                    <w:left w:val="none" w:sz="0" w:space="0" w:color="auto"/>
                                                    <w:bottom w:val="none" w:sz="0" w:space="0" w:color="auto"/>
                                                    <w:right w:val="none" w:sz="0" w:space="0" w:color="auto"/>
                                                  </w:divBdr>
                                                  <w:divsChild>
                                                    <w:div w:id="1955208305">
                                                      <w:marLeft w:val="75"/>
                                                      <w:marRight w:val="75"/>
                                                      <w:marTop w:val="150"/>
                                                      <w:marBottom w:val="150"/>
                                                      <w:divBdr>
                                                        <w:top w:val="none" w:sz="0" w:space="0" w:color="auto"/>
                                                        <w:left w:val="none" w:sz="0" w:space="0" w:color="auto"/>
                                                        <w:bottom w:val="none" w:sz="0" w:space="0" w:color="auto"/>
                                                        <w:right w:val="none" w:sz="0" w:space="0" w:color="auto"/>
                                                      </w:divBdr>
                                                      <w:divsChild>
                                                        <w:div w:id="1816877792">
                                                          <w:marLeft w:val="0"/>
                                                          <w:marRight w:val="0"/>
                                                          <w:marTop w:val="0"/>
                                                          <w:marBottom w:val="0"/>
                                                          <w:divBdr>
                                                            <w:top w:val="none" w:sz="0" w:space="0" w:color="auto"/>
                                                            <w:left w:val="none" w:sz="0" w:space="0" w:color="auto"/>
                                                            <w:bottom w:val="none" w:sz="0" w:space="0" w:color="auto"/>
                                                            <w:right w:val="none" w:sz="0" w:space="0" w:color="auto"/>
                                                          </w:divBdr>
                                                        </w:div>
                                                        <w:div w:id="11830087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96595775">
                                                  <w:marLeft w:val="0"/>
                                                  <w:marRight w:val="0"/>
                                                  <w:marTop w:val="0"/>
                                                  <w:marBottom w:val="0"/>
                                                  <w:divBdr>
                                                    <w:top w:val="none" w:sz="0" w:space="0" w:color="auto"/>
                                                    <w:left w:val="none" w:sz="0" w:space="0" w:color="auto"/>
                                                    <w:bottom w:val="none" w:sz="0" w:space="0" w:color="auto"/>
                                                    <w:right w:val="none" w:sz="0" w:space="0" w:color="auto"/>
                                                  </w:divBdr>
                                                  <w:divsChild>
                                                    <w:div w:id="253049749">
                                                      <w:marLeft w:val="75"/>
                                                      <w:marRight w:val="75"/>
                                                      <w:marTop w:val="150"/>
                                                      <w:marBottom w:val="150"/>
                                                      <w:divBdr>
                                                        <w:top w:val="none" w:sz="0" w:space="0" w:color="auto"/>
                                                        <w:left w:val="none" w:sz="0" w:space="0" w:color="auto"/>
                                                        <w:bottom w:val="none" w:sz="0" w:space="0" w:color="auto"/>
                                                        <w:right w:val="none" w:sz="0" w:space="0" w:color="auto"/>
                                                      </w:divBdr>
                                                      <w:divsChild>
                                                        <w:div w:id="622658560">
                                                          <w:marLeft w:val="0"/>
                                                          <w:marRight w:val="0"/>
                                                          <w:marTop w:val="0"/>
                                                          <w:marBottom w:val="0"/>
                                                          <w:divBdr>
                                                            <w:top w:val="none" w:sz="0" w:space="0" w:color="auto"/>
                                                            <w:left w:val="none" w:sz="0" w:space="0" w:color="auto"/>
                                                            <w:bottom w:val="none" w:sz="0" w:space="0" w:color="auto"/>
                                                            <w:right w:val="none" w:sz="0" w:space="0" w:color="auto"/>
                                                          </w:divBdr>
                                                        </w:div>
                                                        <w:div w:id="19988758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227643215">
                                          <w:marLeft w:val="0"/>
                                          <w:marRight w:val="105"/>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www.religiondigital.org/luis_miguel_modino/"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www.religiondigital.org/luis_miguel_modino-_misionero_en_brasil/Iglesia-vive-mochila-cuestas_7_2159554027.html"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religiondigital.org/luis_miguel_modino-_misionero_en_brasil/Iglesia-vive-mochila-cuestas_7_2159554027.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1502</Words>
  <Characters>8267</Characters>
  <Application>Microsoft Office Word</Application>
  <DocSecurity>0</DocSecurity>
  <Lines>68</Lines>
  <Paragraphs>19</Paragraphs>
  <ScaleCrop>false</ScaleCrop>
  <HeadingPairs>
    <vt:vector size="4" baseType="variant">
      <vt:variant>
        <vt:lpstr>Título</vt:lpstr>
      </vt:variant>
      <vt:variant>
        <vt:i4>1</vt:i4>
      </vt:variant>
      <vt:variant>
        <vt:lpstr>Títulos</vt:lpstr>
      </vt:variant>
      <vt:variant>
        <vt:i4>9</vt:i4>
      </vt:variant>
    </vt:vector>
  </HeadingPairs>
  <TitlesOfParts>
    <vt:vector size="10" baseType="lpstr">
      <vt:lpstr/>
      <vt:lpstr>Equipos itinerantes, una forma de misión en la AmazoníaUna Iglesia que vive con </vt:lpstr>
      <vt:lpstr>    El objetivo era estar presentes en las comunidades, lo que era visto como anorma</vt:lpstr>
      <vt:lpstr>    </vt:lpstr>
      <vt:lpstr>    En los equipos itinerantes una actitud importante es la escucha, algo que lleva </vt:lpstr>
      <vt:lpstr>    </vt:lpstr>
      <vt:lpstr>    La realidad de los equipos itinerantes no siempre ha sido entendida dentro de la</vt:lpstr>
      <vt:lpstr>    </vt:lpstr>
      <vt:lpstr>    La itinerância, “no siempre es una voz estructuralmente aceptada, pero es una vo</vt:lpstr>
      <vt:lpstr>    </vt:lpstr>
    </vt:vector>
  </TitlesOfParts>
  <Company/>
  <LinksUpToDate>false</LinksUpToDate>
  <CharactersWithSpaces>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2019-09-19T12:12:00Z</dcterms:created>
  <dcterms:modified xsi:type="dcterms:W3CDTF">2019-09-19T12:15:00Z</dcterms:modified>
</cp:coreProperties>
</file>