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3CE" w:rsidRPr="00EA73CE" w:rsidRDefault="00EA73CE" w:rsidP="00EA73CE">
      <w:pPr>
        <w:shd w:val="clear" w:color="auto" w:fill="F3F3F3"/>
        <w:spacing w:line="240" w:lineRule="auto"/>
        <w:rPr>
          <w:rFonts w:ascii="Helvetica" w:eastAsia="Times New Roman" w:hAnsi="Helvetica" w:cs="Helvetica"/>
          <w:b/>
          <w:bCs/>
          <w:color w:val="4472C4" w:themeColor="accent1"/>
          <w:sz w:val="45"/>
          <w:szCs w:val="45"/>
          <w:lang w:val="es-UY" w:eastAsia="es-UY"/>
        </w:rPr>
      </w:pPr>
      <w:r w:rsidRPr="00EA73CE">
        <w:rPr>
          <w:rFonts w:ascii="Helvetica" w:eastAsia="Times New Roman" w:hAnsi="Helvetica" w:cs="Helvetica"/>
          <w:b/>
          <w:bCs/>
          <w:color w:val="4472C4" w:themeColor="accent1"/>
          <w:sz w:val="45"/>
          <w:szCs w:val="45"/>
          <w:lang w:val="es-UY" w:eastAsia="es-UY"/>
        </w:rPr>
        <w:t>Así queda el colegio cardenalicio que participaría en un eventual Cónclave</w:t>
      </w:r>
    </w:p>
    <w:p w:rsidR="00EA73CE" w:rsidRPr="00EA73CE" w:rsidRDefault="00EA73CE" w:rsidP="00EA73CE">
      <w:pPr>
        <w:shd w:val="clear" w:color="auto" w:fill="FFFFFF"/>
        <w:spacing w:after="0" w:line="240" w:lineRule="auto"/>
        <w:rPr>
          <w:rFonts w:ascii="Open Sans" w:eastAsia="Times New Roman" w:hAnsi="Open Sans" w:cs="Times New Roman"/>
          <w:color w:val="707070"/>
          <w:sz w:val="20"/>
          <w:szCs w:val="20"/>
          <w:lang w:val="es-UY" w:eastAsia="es-UY"/>
        </w:rPr>
      </w:pPr>
      <w:r w:rsidRPr="00EA73CE">
        <w:rPr>
          <w:rFonts w:ascii="Open Sans" w:eastAsia="Times New Roman" w:hAnsi="Open Sans" w:cs="Times New Roman"/>
          <w:noProof/>
          <w:color w:val="707070"/>
          <w:sz w:val="20"/>
          <w:szCs w:val="20"/>
          <w:lang w:val="es-UY" w:eastAsia="es-UY"/>
        </w:rPr>
        <w:drawing>
          <wp:inline distT="0" distB="0" distL="0" distR="0" wp14:anchorId="4BEC416C" wp14:editId="21DA284B">
            <wp:extent cx="4959350" cy="3091543"/>
            <wp:effectExtent l="0" t="0" r="0" b="0"/>
            <wp:docPr id="1" name="Imagen 1" descr="http://www.alfayomega.es/wp-content/uploads/2019/09/QuedaColegioCardenal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fayomega.es/wp-content/uploads/2019/09/QuedaColegioCardenalici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77147" cy="3102637"/>
                    </a:xfrm>
                    <a:prstGeom prst="rect">
                      <a:avLst/>
                    </a:prstGeom>
                    <a:noFill/>
                    <a:ln>
                      <a:noFill/>
                    </a:ln>
                  </pic:spPr>
                </pic:pic>
              </a:graphicData>
            </a:graphic>
          </wp:inline>
        </w:drawing>
      </w:r>
    </w:p>
    <w:p w:rsidR="00EA73CE" w:rsidRPr="00EA73CE" w:rsidRDefault="00EA73CE" w:rsidP="00EA73CE">
      <w:pPr>
        <w:shd w:val="clear" w:color="auto" w:fill="F3F3F3"/>
        <w:spacing w:line="210" w:lineRule="atLeast"/>
        <w:jc w:val="center"/>
        <w:rPr>
          <w:rFonts w:ascii="Raleway" w:eastAsia="Times New Roman" w:hAnsi="Raleway" w:cs="Times New Roman"/>
          <w:color w:val="999999"/>
          <w:sz w:val="18"/>
          <w:szCs w:val="18"/>
          <w:lang w:val="es-UY" w:eastAsia="es-UY"/>
        </w:rPr>
      </w:pPr>
      <w:r w:rsidRPr="00EA73CE">
        <w:rPr>
          <w:rFonts w:ascii="Raleway" w:eastAsia="Times New Roman" w:hAnsi="Raleway" w:cs="Times New Roman"/>
          <w:color w:val="999999"/>
          <w:sz w:val="18"/>
          <w:szCs w:val="18"/>
          <w:lang w:val="es-UY" w:eastAsia="es-UY"/>
        </w:rPr>
        <w:t>Foto: EFE/EPA/Gregorio Borgia</w:t>
      </w:r>
    </w:p>
    <w:p w:rsidR="00EA73CE" w:rsidRPr="00EA73CE" w:rsidRDefault="00EA73CE" w:rsidP="00EA73CE">
      <w:pPr>
        <w:shd w:val="clear" w:color="auto" w:fill="FFFFFF"/>
        <w:spacing w:line="240" w:lineRule="auto"/>
        <w:jc w:val="both"/>
        <w:rPr>
          <w:rFonts w:ascii="Raleway" w:eastAsia="Times New Roman" w:hAnsi="Raleway" w:cs="Times New Roman"/>
          <w:b/>
          <w:bCs/>
          <w:color w:val="707070"/>
          <w:sz w:val="27"/>
          <w:szCs w:val="27"/>
          <w:lang w:val="es-UY" w:eastAsia="es-UY"/>
        </w:rPr>
      </w:pPr>
      <w:r w:rsidRPr="00EA73CE">
        <w:rPr>
          <w:rFonts w:ascii="Raleway" w:eastAsia="Times New Roman" w:hAnsi="Raleway" w:cs="Times New Roman"/>
          <w:b/>
          <w:bCs/>
          <w:color w:val="707070"/>
          <w:sz w:val="27"/>
          <w:szCs w:val="27"/>
          <w:lang w:val="es-UY" w:eastAsia="es-UY"/>
        </w:rPr>
        <w:t>Los cardenales electores nombrados por Francisco ya son mayoría. España tiene un peso importante: el tercer país con más electores y el segundo con más cardenales nombrados por el actual Papa</w:t>
      </w:r>
    </w:p>
    <w:p w:rsidR="00EA73CE" w:rsidRPr="00EA73CE" w:rsidRDefault="00EA73CE" w:rsidP="00EA73CE">
      <w:pPr>
        <w:shd w:val="clear" w:color="auto" w:fill="FFFFFF"/>
        <w:spacing w:after="300" w:line="384" w:lineRule="atLeast"/>
        <w:jc w:val="both"/>
        <w:rPr>
          <w:rFonts w:ascii="Raleway" w:eastAsia="Times New Roman" w:hAnsi="Raleway" w:cs="Times New Roman"/>
          <w:color w:val="707070"/>
          <w:sz w:val="24"/>
          <w:szCs w:val="24"/>
          <w:lang w:val="es-UY" w:eastAsia="es-UY"/>
        </w:rPr>
      </w:pPr>
      <w:r w:rsidRPr="00EA73CE">
        <w:rPr>
          <w:rFonts w:ascii="Raleway" w:eastAsia="Times New Roman" w:hAnsi="Raleway" w:cs="Times New Roman"/>
          <w:color w:val="707070"/>
          <w:sz w:val="24"/>
          <w:szCs w:val="24"/>
          <w:lang w:val="es-UY" w:eastAsia="es-UY"/>
        </w:rPr>
        <w:t>Además de los nombres, entre ellos los de dos españoles, el anuncio del Papa Francisco de un Consistorio para la creación de 13 nuevos cardenales el próximo 5 de octubre deja cifras y conclusiones interesantes. Un primer titular sería el siguiente: los cardenales nombrados por el Papa Francisco que participarían en un eventual cónclave (tienen menos de 80 años) son mayoría. De los 128 electores que podrían entrar en la Capilla Sixtina a partir de octubre, 67 (el 52 %) fueron llamados por Francisco frente a los 43 de Benedicto XVI y los 18 de Juan Pablo II. La brecha se hará más grande hasta final de año, pues cuatro purpurados (dos elegidos por Juan Pablo II, uno por Benedicto XVI y otro por Francisco) dejaran de ser electores al cumplir la edad preceptiva.</w:t>
      </w:r>
    </w:p>
    <w:p w:rsidR="00EA73CE" w:rsidRPr="00EA73CE" w:rsidRDefault="00EA73CE" w:rsidP="00EA73CE">
      <w:pPr>
        <w:shd w:val="clear" w:color="auto" w:fill="FFFFFF"/>
        <w:spacing w:after="300" w:line="384" w:lineRule="atLeast"/>
        <w:jc w:val="both"/>
        <w:rPr>
          <w:rFonts w:ascii="Raleway" w:eastAsia="Times New Roman" w:hAnsi="Raleway" w:cs="Times New Roman"/>
          <w:color w:val="707070"/>
          <w:sz w:val="24"/>
          <w:szCs w:val="24"/>
          <w:lang w:val="es-UY" w:eastAsia="es-UY"/>
        </w:rPr>
      </w:pPr>
      <w:r w:rsidRPr="00EA73CE">
        <w:rPr>
          <w:rFonts w:ascii="Raleway" w:eastAsia="Times New Roman" w:hAnsi="Raleway" w:cs="Times New Roman"/>
          <w:color w:val="707070"/>
          <w:sz w:val="24"/>
          <w:szCs w:val="24"/>
          <w:lang w:val="es-UY" w:eastAsia="es-UY"/>
        </w:rPr>
        <w:t xml:space="preserve">Otro de los datos más relevantes tiene que ver con la distribución geográfica de los nuevos cardenales y su incidencia en el total. Es bien sabido que desde que Francisco accedió al Pontificado, el colegio de cardenales es cada vez menos eurocéntrico, aunque el viejo continente sigue teniendo un gran peso, en concreto del 43 %. Pero ya no son mayoría. La suma de cardenales de </w:t>
      </w:r>
      <w:r w:rsidRPr="00EA73CE">
        <w:rPr>
          <w:rFonts w:ascii="Raleway" w:eastAsia="Times New Roman" w:hAnsi="Raleway" w:cs="Times New Roman"/>
          <w:color w:val="707070"/>
          <w:sz w:val="24"/>
          <w:szCs w:val="24"/>
          <w:lang w:val="es-UY" w:eastAsia="es-UY"/>
        </w:rPr>
        <w:lastRenderedPageBreak/>
        <w:t>América Latina (18 %), África (13 %), Asia (13 %), América del Norte (10%) y Oceanía (3 %), sí lo es.</w:t>
      </w:r>
    </w:p>
    <w:p w:rsidR="00EA73CE" w:rsidRPr="00EA73CE" w:rsidRDefault="00EA73CE" w:rsidP="00EA73CE">
      <w:pPr>
        <w:shd w:val="clear" w:color="auto" w:fill="FFFFFF"/>
        <w:spacing w:after="300" w:line="384" w:lineRule="atLeast"/>
        <w:jc w:val="both"/>
        <w:rPr>
          <w:rFonts w:ascii="Raleway" w:eastAsia="Times New Roman" w:hAnsi="Raleway" w:cs="Times New Roman"/>
          <w:color w:val="707070"/>
          <w:sz w:val="24"/>
          <w:szCs w:val="24"/>
          <w:lang w:val="es-UY" w:eastAsia="es-UY"/>
        </w:rPr>
      </w:pPr>
      <w:r w:rsidRPr="00EA73CE">
        <w:rPr>
          <w:rFonts w:ascii="Raleway" w:eastAsia="Times New Roman" w:hAnsi="Raleway" w:cs="Times New Roman"/>
          <w:color w:val="707070"/>
          <w:sz w:val="24"/>
          <w:szCs w:val="24"/>
          <w:lang w:val="es-UY" w:eastAsia="es-UY"/>
        </w:rPr>
        <w:t>Por países, Italia sigue siendo el que más purpurados electores tiene (23), seguida de Estados Unidos (9) y España (7). Sobre nuestro país, cabe destacar también que en los seis consistorios de creación de cardenales convocados por Francisco en todos ha nombrado a algún español, nueve en total (siete electores y dos no electores). Es la segunda nacionalidad con más cardenales elegidos por Francisco, solo superada por Italia.</w:t>
      </w:r>
    </w:p>
    <w:p w:rsidR="00EA73CE" w:rsidRPr="00EA73CE" w:rsidRDefault="00EA73CE" w:rsidP="00EA73CE">
      <w:pPr>
        <w:shd w:val="clear" w:color="auto" w:fill="FFFFFF"/>
        <w:spacing w:after="300" w:line="384" w:lineRule="atLeast"/>
        <w:jc w:val="both"/>
        <w:rPr>
          <w:rFonts w:ascii="Raleway" w:eastAsia="Times New Roman" w:hAnsi="Raleway" w:cs="Times New Roman"/>
          <w:color w:val="707070"/>
          <w:sz w:val="24"/>
          <w:szCs w:val="24"/>
          <w:lang w:val="es-UY" w:eastAsia="es-UY"/>
        </w:rPr>
      </w:pPr>
      <w:r w:rsidRPr="00EA73CE">
        <w:rPr>
          <w:rFonts w:ascii="Raleway" w:eastAsia="Times New Roman" w:hAnsi="Raleway" w:cs="Times New Roman"/>
          <w:color w:val="707070"/>
          <w:sz w:val="24"/>
          <w:szCs w:val="24"/>
          <w:lang w:val="es-UY" w:eastAsia="es-UY"/>
        </w:rPr>
        <w:t xml:space="preserve">Tras el consistorio del próximo día cinco, tres países más –Luxemburgo, Cuba y Guatemala– tendrán representación en un posible Cónclave. En total, 66 países de </w:t>
      </w:r>
      <w:proofErr w:type="gramStart"/>
      <w:r w:rsidRPr="00EA73CE">
        <w:rPr>
          <w:rFonts w:ascii="Raleway" w:eastAsia="Times New Roman" w:hAnsi="Raleway" w:cs="Times New Roman"/>
          <w:color w:val="707070"/>
          <w:sz w:val="24"/>
          <w:szCs w:val="24"/>
          <w:lang w:val="es-UY" w:eastAsia="es-UY"/>
        </w:rPr>
        <w:t>los cinco continente</w:t>
      </w:r>
      <w:proofErr w:type="gramEnd"/>
      <w:r w:rsidRPr="00EA73CE">
        <w:rPr>
          <w:rFonts w:ascii="Raleway" w:eastAsia="Times New Roman" w:hAnsi="Raleway" w:cs="Times New Roman"/>
          <w:color w:val="707070"/>
          <w:sz w:val="24"/>
          <w:szCs w:val="24"/>
          <w:lang w:val="es-UY" w:eastAsia="es-UY"/>
        </w:rPr>
        <w:t xml:space="preserve"> entrarían en la Capilla Sixtina.</w:t>
      </w:r>
    </w:p>
    <w:p w:rsidR="00EA73CE" w:rsidRPr="00EA73CE" w:rsidRDefault="00EA73CE" w:rsidP="00EA73CE">
      <w:pPr>
        <w:shd w:val="clear" w:color="auto" w:fill="FFFFFF"/>
        <w:spacing w:line="288" w:lineRule="atLeast"/>
        <w:jc w:val="right"/>
        <w:rPr>
          <w:rFonts w:ascii="Raleway" w:eastAsia="Times New Roman" w:hAnsi="Raleway" w:cs="Times New Roman"/>
          <w:b/>
          <w:bCs/>
          <w:color w:val="707070"/>
          <w:sz w:val="20"/>
          <w:szCs w:val="20"/>
          <w:lang w:val="es-UY" w:eastAsia="es-UY"/>
        </w:rPr>
      </w:pPr>
      <w:r w:rsidRPr="00EA73CE">
        <w:rPr>
          <w:rFonts w:ascii="Raleway" w:eastAsia="Times New Roman" w:hAnsi="Raleway" w:cs="Times New Roman"/>
          <w:b/>
          <w:bCs/>
          <w:color w:val="707070"/>
          <w:sz w:val="20"/>
          <w:szCs w:val="20"/>
          <w:lang w:val="es-UY" w:eastAsia="es-UY"/>
        </w:rPr>
        <w:t>Fran Otero</w:t>
      </w:r>
    </w:p>
    <w:p w:rsidR="002E2F5B" w:rsidRDefault="00EA73CE">
      <w:hyperlink r:id="rId5" w:history="1">
        <w:r>
          <w:rPr>
            <w:rStyle w:val="Hipervnculo"/>
          </w:rPr>
          <w:t>http://www.alfayomega.es/185556/asi-queda-el-colegio-cardenalicio-que-participaria-en-un-eventual-conclave</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3CE"/>
    <w:rsid w:val="002E2F5B"/>
    <w:rsid w:val="00EA73C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627438-518E-4730-9A65-642297CF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A73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3CE"/>
    <w:rPr>
      <w:rFonts w:ascii="Segoe UI" w:hAnsi="Segoe UI" w:cs="Segoe UI"/>
      <w:sz w:val="18"/>
      <w:szCs w:val="18"/>
      <w:lang w:val="es-419"/>
    </w:rPr>
  </w:style>
  <w:style w:type="character" w:styleId="Hipervnculo">
    <w:name w:val="Hyperlink"/>
    <w:basedOn w:val="Fuentedeprrafopredeter"/>
    <w:uiPriority w:val="99"/>
    <w:semiHidden/>
    <w:unhideWhenUsed/>
    <w:rsid w:val="00EA73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269655">
      <w:bodyDiv w:val="1"/>
      <w:marLeft w:val="0"/>
      <w:marRight w:val="0"/>
      <w:marTop w:val="0"/>
      <w:marBottom w:val="0"/>
      <w:divBdr>
        <w:top w:val="none" w:sz="0" w:space="0" w:color="auto"/>
        <w:left w:val="none" w:sz="0" w:space="0" w:color="auto"/>
        <w:bottom w:val="none" w:sz="0" w:space="0" w:color="auto"/>
        <w:right w:val="none" w:sz="0" w:space="0" w:color="auto"/>
      </w:divBdr>
      <w:divsChild>
        <w:div w:id="1017317837">
          <w:marLeft w:val="0"/>
          <w:marRight w:val="0"/>
          <w:marTop w:val="0"/>
          <w:marBottom w:val="0"/>
          <w:divBdr>
            <w:top w:val="none" w:sz="0" w:space="0" w:color="auto"/>
            <w:left w:val="none" w:sz="0" w:space="0" w:color="auto"/>
            <w:bottom w:val="none" w:sz="0" w:space="0" w:color="auto"/>
            <w:right w:val="none" w:sz="0" w:space="0" w:color="auto"/>
          </w:divBdr>
          <w:divsChild>
            <w:div w:id="510149768">
              <w:marLeft w:val="0"/>
              <w:marRight w:val="0"/>
              <w:marTop w:val="0"/>
              <w:marBottom w:val="450"/>
              <w:divBdr>
                <w:top w:val="none" w:sz="0" w:space="0" w:color="auto"/>
                <w:left w:val="none" w:sz="0" w:space="0" w:color="auto"/>
                <w:bottom w:val="none" w:sz="0" w:space="0" w:color="auto"/>
                <w:right w:val="none" w:sz="0" w:space="0" w:color="auto"/>
              </w:divBdr>
              <w:divsChild>
                <w:div w:id="1754544323">
                  <w:marLeft w:val="0"/>
                  <w:marRight w:val="0"/>
                  <w:marTop w:val="0"/>
                  <w:marBottom w:val="0"/>
                  <w:divBdr>
                    <w:top w:val="none" w:sz="0" w:space="0" w:color="auto"/>
                    <w:left w:val="none" w:sz="0" w:space="0" w:color="auto"/>
                    <w:bottom w:val="none" w:sz="0" w:space="0" w:color="auto"/>
                    <w:right w:val="none" w:sz="0" w:space="0" w:color="auto"/>
                  </w:divBdr>
                  <w:divsChild>
                    <w:div w:id="1113131999">
                      <w:marLeft w:val="-225"/>
                      <w:marRight w:val="-225"/>
                      <w:marTop w:val="0"/>
                      <w:marBottom w:val="0"/>
                      <w:divBdr>
                        <w:top w:val="none" w:sz="0" w:space="0" w:color="auto"/>
                        <w:left w:val="none" w:sz="0" w:space="0" w:color="auto"/>
                        <w:bottom w:val="none" w:sz="0" w:space="0" w:color="auto"/>
                        <w:right w:val="none" w:sz="0" w:space="0" w:color="auto"/>
                      </w:divBdr>
                      <w:divsChild>
                        <w:div w:id="169375387">
                          <w:marLeft w:val="0"/>
                          <w:marRight w:val="0"/>
                          <w:marTop w:val="0"/>
                          <w:marBottom w:val="0"/>
                          <w:divBdr>
                            <w:top w:val="none" w:sz="0" w:space="0" w:color="auto"/>
                            <w:left w:val="none" w:sz="0" w:space="0" w:color="auto"/>
                            <w:bottom w:val="none" w:sz="0" w:space="0" w:color="auto"/>
                            <w:right w:val="none" w:sz="0" w:space="0" w:color="auto"/>
                          </w:divBdr>
                          <w:divsChild>
                            <w:div w:id="21301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659586">
          <w:marLeft w:val="0"/>
          <w:marRight w:val="0"/>
          <w:marTop w:val="0"/>
          <w:marBottom w:val="0"/>
          <w:divBdr>
            <w:top w:val="none" w:sz="0" w:space="0" w:color="auto"/>
            <w:left w:val="none" w:sz="0" w:space="0" w:color="auto"/>
            <w:bottom w:val="none" w:sz="0" w:space="0" w:color="auto"/>
            <w:right w:val="none" w:sz="0" w:space="0" w:color="auto"/>
          </w:divBdr>
          <w:divsChild>
            <w:div w:id="868565129">
              <w:marLeft w:val="-225"/>
              <w:marRight w:val="-225"/>
              <w:marTop w:val="0"/>
              <w:marBottom w:val="0"/>
              <w:divBdr>
                <w:top w:val="none" w:sz="0" w:space="0" w:color="auto"/>
                <w:left w:val="none" w:sz="0" w:space="0" w:color="auto"/>
                <w:bottom w:val="none" w:sz="0" w:space="0" w:color="auto"/>
                <w:right w:val="none" w:sz="0" w:space="0" w:color="auto"/>
              </w:divBdr>
              <w:divsChild>
                <w:div w:id="1045328111">
                  <w:marLeft w:val="0"/>
                  <w:marRight w:val="0"/>
                  <w:marTop w:val="0"/>
                  <w:marBottom w:val="0"/>
                  <w:divBdr>
                    <w:top w:val="none" w:sz="0" w:space="0" w:color="auto"/>
                    <w:left w:val="none" w:sz="0" w:space="0" w:color="auto"/>
                    <w:bottom w:val="none" w:sz="0" w:space="0" w:color="auto"/>
                    <w:right w:val="none" w:sz="0" w:space="0" w:color="auto"/>
                  </w:divBdr>
                  <w:divsChild>
                    <w:div w:id="1634940056">
                      <w:marLeft w:val="-225"/>
                      <w:marRight w:val="-225"/>
                      <w:marTop w:val="0"/>
                      <w:marBottom w:val="0"/>
                      <w:divBdr>
                        <w:top w:val="none" w:sz="0" w:space="0" w:color="auto"/>
                        <w:left w:val="none" w:sz="0" w:space="0" w:color="auto"/>
                        <w:bottom w:val="none" w:sz="0" w:space="0" w:color="auto"/>
                        <w:right w:val="none" w:sz="0" w:space="0" w:color="auto"/>
                      </w:divBdr>
                      <w:divsChild>
                        <w:div w:id="565648211">
                          <w:marLeft w:val="0"/>
                          <w:marRight w:val="0"/>
                          <w:marTop w:val="0"/>
                          <w:marBottom w:val="0"/>
                          <w:divBdr>
                            <w:top w:val="none" w:sz="0" w:space="0" w:color="auto"/>
                            <w:left w:val="none" w:sz="0" w:space="0" w:color="auto"/>
                            <w:bottom w:val="none" w:sz="0" w:space="0" w:color="auto"/>
                            <w:right w:val="none" w:sz="0" w:space="0" w:color="auto"/>
                          </w:divBdr>
                          <w:divsChild>
                            <w:div w:id="1126587709">
                              <w:marLeft w:val="0"/>
                              <w:marRight w:val="0"/>
                              <w:marTop w:val="0"/>
                              <w:marBottom w:val="0"/>
                              <w:divBdr>
                                <w:top w:val="none" w:sz="0" w:space="0" w:color="auto"/>
                                <w:left w:val="none" w:sz="0" w:space="0" w:color="auto"/>
                                <w:bottom w:val="none" w:sz="0" w:space="0" w:color="auto"/>
                                <w:right w:val="none" w:sz="0" w:space="0" w:color="auto"/>
                              </w:divBdr>
                              <w:divsChild>
                                <w:div w:id="1562210589">
                                  <w:marLeft w:val="0"/>
                                  <w:marRight w:val="0"/>
                                  <w:marTop w:val="0"/>
                                  <w:marBottom w:val="300"/>
                                  <w:divBdr>
                                    <w:top w:val="none" w:sz="0" w:space="0" w:color="auto"/>
                                    <w:left w:val="none" w:sz="0" w:space="0" w:color="auto"/>
                                    <w:bottom w:val="none" w:sz="0" w:space="0" w:color="auto"/>
                                    <w:right w:val="none" w:sz="0" w:space="0" w:color="auto"/>
                                  </w:divBdr>
                                  <w:divsChild>
                                    <w:div w:id="363749755">
                                      <w:marLeft w:val="0"/>
                                      <w:marRight w:val="0"/>
                                      <w:marTop w:val="0"/>
                                      <w:marBottom w:val="0"/>
                                      <w:divBdr>
                                        <w:top w:val="none" w:sz="0" w:space="0" w:color="auto"/>
                                        <w:left w:val="none" w:sz="0" w:space="0" w:color="auto"/>
                                        <w:bottom w:val="none" w:sz="0" w:space="0" w:color="auto"/>
                                        <w:right w:val="none" w:sz="0" w:space="0" w:color="auto"/>
                                      </w:divBdr>
                                    </w:div>
                                    <w:div w:id="1471630097">
                                      <w:marLeft w:val="0"/>
                                      <w:marRight w:val="0"/>
                                      <w:marTop w:val="0"/>
                                      <w:marBottom w:val="225"/>
                                      <w:divBdr>
                                        <w:top w:val="none" w:sz="0" w:space="0" w:color="auto"/>
                                        <w:left w:val="none" w:sz="0" w:space="0" w:color="auto"/>
                                        <w:bottom w:val="single" w:sz="12" w:space="4" w:color="999999"/>
                                        <w:right w:val="none" w:sz="0" w:space="0" w:color="auto"/>
                                      </w:divBdr>
                                    </w:div>
                                  </w:divsChild>
                                </w:div>
                                <w:div w:id="537359480">
                                  <w:marLeft w:val="0"/>
                                  <w:marRight w:val="0"/>
                                  <w:marTop w:val="0"/>
                                  <w:marBottom w:val="0"/>
                                  <w:divBdr>
                                    <w:top w:val="none" w:sz="0" w:space="0" w:color="auto"/>
                                    <w:left w:val="none" w:sz="0" w:space="0" w:color="auto"/>
                                    <w:bottom w:val="none" w:sz="0" w:space="0" w:color="auto"/>
                                    <w:right w:val="none" w:sz="0" w:space="0" w:color="auto"/>
                                  </w:divBdr>
                                  <w:divsChild>
                                    <w:div w:id="1522814448">
                                      <w:marLeft w:val="0"/>
                                      <w:marRight w:val="0"/>
                                      <w:marTop w:val="0"/>
                                      <w:marBottom w:val="0"/>
                                      <w:divBdr>
                                        <w:top w:val="none" w:sz="0" w:space="0" w:color="auto"/>
                                        <w:left w:val="none" w:sz="0" w:space="0" w:color="auto"/>
                                        <w:bottom w:val="none" w:sz="0" w:space="0" w:color="auto"/>
                                        <w:right w:val="none" w:sz="0" w:space="0" w:color="auto"/>
                                      </w:divBdr>
                                      <w:divsChild>
                                        <w:div w:id="409890532">
                                          <w:marLeft w:val="0"/>
                                          <w:marRight w:val="0"/>
                                          <w:marTop w:val="0"/>
                                          <w:marBottom w:val="300"/>
                                          <w:divBdr>
                                            <w:top w:val="none" w:sz="0" w:space="0" w:color="auto"/>
                                            <w:left w:val="none" w:sz="0" w:space="0" w:color="auto"/>
                                            <w:bottom w:val="single" w:sz="6" w:space="11" w:color="CCCCCC"/>
                                            <w:right w:val="none" w:sz="0" w:space="0" w:color="auto"/>
                                          </w:divBdr>
                                        </w:div>
                                        <w:div w:id="10548914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alfayomega.es/185556/asi-queda-el-colegio-cardenalicio-que-participaria-en-un-eventual-conclave"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374</Words>
  <Characters>2058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2019-09-02T12:10:00Z</dcterms:created>
  <dcterms:modified xsi:type="dcterms:W3CDTF">2019-09-02T12:11:00Z</dcterms:modified>
</cp:coreProperties>
</file>