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32A" w:rsidRDefault="005F432A" w:rsidP="005F432A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</w:pPr>
      <w:r w:rsidRPr="005F432A"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  <w:t>"Esclavos de unas relaciones interesadas, olvidamos a quienes más lo necesitan"</w:t>
      </w:r>
    </w:p>
    <w:p w:rsidR="005F432A" w:rsidRPr="005F432A" w:rsidRDefault="005F432A" w:rsidP="005F432A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r w:rsidRPr="005F432A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Pagola: "No somos conscientes de que nuestro bienestar solo se sostiene excluyendo"</w:t>
      </w:r>
    </w:p>
    <w:p w:rsidR="005F432A" w:rsidRPr="005F432A" w:rsidRDefault="005F432A" w:rsidP="005F4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5F432A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3806CE14" wp14:editId="40DC302F">
            <wp:extent cx="5289550" cy="2970697"/>
            <wp:effectExtent l="0" t="0" r="6350" b="1270"/>
            <wp:docPr id="1" name="Imagen 1" descr="Insolidar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olidarid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942" cy="297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32A" w:rsidRPr="005F432A" w:rsidRDefault="005F432A" w:rsidP="005F43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5F432A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Insolidaridad</w:t>
      </w:r>
    </w:p>
    <w:p w:rsidR="005F432A" w:rsidRPr="005F432A" w:rsidRDefault="005F432A" w:rsidP="005F432A">
      <w:pPr>
        <w:shd w:val="clear" w:color="auto" w:fill="FFFFFF"/>
        <w:spacing w:after="60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5F432A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"Hemos de escuchar los gritos evangélicos del papa Francisco en Lampedusa: 'La cultura del bienestar nos hace insensibles a los gritos de los demás'"</w:t>
      </w:r>
    </w:p>
    <w:p w:rsidR="005F432A" w:rsidRPr="005F432A" w:rsidRDefault="005F432A" w:rsidP="005F432A">
      <w:pPr>
        <w:shd w:val="clear" w:color="auto" w:fill="FFFFFF"/>
        <w:spacing w:after="60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5F432A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"Hemos de recordar que abrir caminos al reino de Dios no consiste en construir una sociedad más religiosa, sino en desarrollar unas relaciones más humanas"</w:t>
      </w:r>
    </w:p>
    <w:p w:rsidR="005F432A" w:rsidRPr="005F432A" w:rsidRDefault="005F432A" w:rsidP="005F432A">
      <w:pPr>
        <w:shd w:val="clear" w:color="auto" w:fill="FFFFFF"/>
        <w:spacing w:after="150" w:line="240" w:lineRule="auto"/>
        <w:jc w:val="both"/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</w:pPr>
      <w:r w:rsidRPr="005F432A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>27.08.2019 </w:t>
      </w:r>
      <w:hyperlink r:id="rId6" w:history="1">
        <w:r w:rsidRPr="005F432A">
          <w:rPr>
            <w:rFonts w:ascii="inherit" w:eastAsia="Times New Roman" w:hAnsi="inherit" w:cs="Arial"/>
            <w:b/>
            <w:bCs/>
            <w:i/>
            <w:iCs/>
            <w:color w:val="D49400"/>
            <w:sz w:val="20"/>
            <w:szCs w:val="20"/>
            <w:lang w:val="es-UY" w:eastAsia="es-UY"/>
          </w:rPr>
          <w:t>José Antonio Pagola</w:t>
        </w:r>
      </w:hyperlink>
    </w:p>
    <w:p w:rsidR="005F432A" w:rsidRPr="005F432A" w:rsidRDefault="005F432A" w:rsidP="005F432A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5F432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Jesús asiste a un banquete</w:t>
      </w:r>
      <w:r w:rsidRPr="005F432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invitado por uno de los principales fariseos de la región. Es una comida especial de sábado, preparada desde la víspera con todo esmero. Como es costumbre, </w:t>
      </w:r>
      <w:r w:rsidRPr="005F432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los invitados son amigos del anfitrión</w:t>
      </w:r>
      <w:r w:rsidRPr="005F432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, fariseos de gran prestigio, doctores de la ley, modelo de vida religiosa para todo el pueblo.</w:t>
      </w:r>
    </w:p>
    <w:p w:rsidR="005F432A" w:rsidRPr="005F432A" w:rsidRDefault="005F432A" w:rsidP="005F432A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5F432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Al parecer, Jesús no se siente cómodo. </w:t>
      </w:r>
      <w:r w:rsidRPr="005F432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Echa en falta a sus amigos los pobres</w:t>
      </w:r>
      <w:r w:rsidRPr="005F432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. Aquellas gentes que encuentra mendigando por los caminos. Los que nunca son invitados por nadie. Los que no cuentan: excluidos de la convivencia, olvidados por la religión, despreciados por casi todos.</w:t>
      </w:r>
    </w:p>
    <w:p w:rsidR="005F432A" w:rsidRPr="005F432A" w:rsidRDefault="005F432A" w:rsidP="005F432A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5F432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lastRenderedPageBreak/>
        <w:t>Antes de despedirse, Jesús se dirige al que lo ha invitado. No es para agradecerle el banquete, </w:t>
      </w:r>
      <w:r w:rsidRPr="005F432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sino para sacudir su conciencia</w:t>
      </w:r>
      <w:r w:rsidRPr="005F432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 e invitarle a vivir con un estilo de vida menos convencional y más </w:t>
      </w:r>
      <w:proofErr w:type="spellStart"/>
      <w:proofErr w:type="gramStart"/>
      <w:r w:rsidRPr="005F432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humano:«</w:t>
      </w:r>
      <w:proofErr w:type="gramEnd"/>
      <w:r w:rsidRPr="005F432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No</w:t>
      </w:r>
      <w:proofErr w:type="spellEnd"/>
      <w:r w:rsidRPr="005F432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invites a tus amigos, ni a tus hermanos, ni a tus parientes ni a los vecinos ricos porque corresponderán invitándote... Invita a los pobres, lisiados, cojos y ciegos; dichoso tú porque no pueden pagarte; te pagarán cuando resuciten los justos».</w:t>
      </w:r>
    </w:p>
    <w:p w:rsidR="005F432A" w:rsidRPr="005F432A" w:rsidRDefault="005F432A" w:rsidP="005F432A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5F432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Una vez más, </w:t>
      </w:r>
      <w:r w:rsidRPr="005F432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Jesús se esfuerza por humanizar la vida</w:t>
      </w:r>
      <w:r w:rsidRPr="005F432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rompiendo, si hace falta, esquemas y criterios de actuación que nos pueden parecer muy respetables, pero que, en el fondo, están indicando nuestra resistencia a construir ese mundo más humano y fraterno, querido por Dios.</w:t>
      </w:r>
    </w:p>
    <w:p w:rsidR="005F432A" w:rsidRPr="005F432A" w:rsidRDefault="005F432A" w:rsidP="005F432A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5F432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De ordinario, vivimos instalados en un círculo de relaciones familiares, sociales, políticas o religiosas con las que nos ayudamos mutuamente a cuidar de nuestros intereses dejando fuera a quienes nada nos pueden aportar. Invitamos a los que, a su vez, nos pueden invitar Eso es todo.</w:t>
      </w:r>
    </w:p>
    <w:p w:rsidR="005F432A" w:rsidRPr="005F432A" w:rsidRDefault="005F432A" w:rsidP="005F432A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5F432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Esclavos de unas relaciones interesadas, no somos conscientes de que nuestro bienestar </w:t>
      </w:r>
      <w:r w:rsidRPr="005F432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solo se sostiene excluyendo</w:t>
      </w:r>
      <w:r w:rsidRPr="005F432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a quienes más necesitan de nuestra solidaridad gratuita para poder vivir. Hemos de escuchar los </w:t>
      </w:r>
      <w:r w:rsidRPr="005F432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gritos evangélicos del papa Francisco</w:t>
      </w:r>
      <w:r w:rsidRPr="005F432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en la pequeña isla de </w:t>
      </w:r>
      <w:r w:rsidRPr="005F432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Lampedusa</w:t>
      </w:r>
      <w:r w:rsidRPr="005F432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: «</w:t>
      </w:r>
      <w:r w:rsidRPr="005F432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La cultura del bienestar nos hace insensibles a los gritos de los demás»</w:t>
      </w:r>
      <w:r w:rsidRPr="005F432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. «Hemos caído en la globalización de la indiferencia». «Hemos perdido el sentido de la responsabilidad».</w:t>
      </w:r>
    </w:p>
    <w:p w:rsidR="005F432A" w:rsidRPr="005F432A" w:rsidRDefault="005F432A" w:rsidP="005F432A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5F432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Los seguidores de Jesús hemos de recordar que abrir caminos al reino de Dios no consiste en construir una sociedad más religiosa o en promover un sistema político alternativo a otros también posibles, sino, ante todo, en generar y desarrollar unas relaciones más humanas que hagan posible unas </w:t>
      </w:r>
      <w:r w:rsidRPr="005F432A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condiciones de vida digna para todos</w:t>
      </w:r>
      <w:r w:rsidRPr="005F432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empezando por los últimos.</w:t>
      </w:r>
    </w:p>
    <w:p w:rsidR="005F432A" w:rsidRPr="005F432A" w:rsidRDefault="005F432A" w:rsidP="005F432A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5F432A">
        <w:rPr>
          <w:rFonts w:ascii="Arial" w:eastAsia="Times New Roman" w:hAnsi="Arial" w:cs="Arial"/>
          <w:i/>
          <w:iCs/>
          <w:color w:val="474747"/>
          <w:sz w:val="21"/>
          <w:szCs w:val="21"/>
          <w:lang w:val="es-UY" w:eastAsia="es-UY"/>
        </w:rPr>
        <w:t xml:space="preserve">22 </w:t>
      </w:r>
      <w:proofErr w:type="gramStart"/>
      <w:r w:rsidRPr="005F432A">
        <w:rPr>
          <w:rFonts w:ascii="Arial" w:eastAsia="Times New Roman" w:hAnsi="Arial" w:cs="Arial"/>
          <w:i/>
          <w:iCs/>
          <w:color w:val="474747"/>
          <w:sz w:val="21"/>
          <w:szCs w:val="21"/>
          <w:lang w:val="es-UY" w:eastAsia="es-UY"/>
        </w:rPr>
        <w:t>Tiempo</w:t>
      </w:r>
      <w:proofErr w:type="gramEnd"/>
      <w:r w:rsidRPr="005F432A">
        <w:rPr>
          <w:rFonts w:ascii="Arial" w:eastAsia="Times New Roman" w:hAnsi="Arial" w:cs="Arial"/>
          <w:i/>
          <w:iCs/>
          <w:color w:val="474747"/>
          <w:sz w:val="21"/>
          <w:szCs w:val="21"/>
          <w:lang w:val="es-UY" w:eastAsia="es-UY"/>
        </w:rPr>
        <w:t xml:space="preserve"> ordinario - C </w:t>
      </w:r>
      <w:r w:rsidRPr="005F432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br/>
      </w:r>
      <w:r w:rsidRPr="005F432A">
        <w:rPr>
          <w:rFonts w:ascii="Arial" w:eastAsia="Times New Roman" w:hAnsi="Arial" w:cs="Arial"/>
          <w:i/>
          <w:iCs/>
          <w:color w:val="474747"/>
          <w:sz w:val="21"/>
          <w:szCs w:val="21"/>
          <w:lang w:val="es-UY" w:eastAsia="es-UY"/>
        </w:rPr>
        <w:t>(</w:t>
      </w:r>
      <w:proofErr w:type="spellStart"/>
      <w:r w:rsidRPr="005F432A">
        <w:rPr>
          <w:rFonts w:ascii="Arial" w:eastAsia="Times New Roman" w:hAnsi="Arial" w:cs="Arial"/>
          <w:i/>
          <w:iCs/>
          <w:color w:val="474747"/>
          <w:sz w:val="21"/>
          <w:szCs w:val="21"/>
          <w:lang w:val="es-UY" w:eastAsia="es-UY"/>
        </w:rPr>
        <w:t>Lc</w:t>
      </w:r>
      <w:proofErr w:type="spellEnd"/>
      <w:r w:rsidRPr="005F432A">
        <w:rPr>
          <w:rFonts w:ascii="Arial" w:eastAsia="Times New Roman" w:hAnsi="Arial" w:cs="Arial"/>
          <w:i/>
          <w:iCs/>
          <w:color w:val="474747"/>
          <w:sz w:val="21"/>
          <w:szCs w:val="21"/>
          <w:lang w:val="es-UY" w:eastAsia="es-UY"/>
        </w:rPr>
        <w:t xml:space="preserve"> 14,1.7-14)</w:t>
      </w:r>
      <w:r w:rsidRPr="005F432A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br/>
      </w:r>
      <w:r w:rsidRPr="005F432A">
        <w:rPr>
          <w:rFonts w:ascii="Arial" w:eastAsia="Times New Roman" w:hAnsi="Arial" w:cs="Arial"/>
          <w:i/>
          <w:iCs/>
          <w:color w:val="474747"/>
          <w:sz w:val="21"/>
          <w:szCs w:val="21"/>
          <w:lang w:val="es-UY" w:eastAsia="es-UY"/>
        </w:rPr>
        <w:t>1 de septiembre 2019</w:t>
      </w:r>
    </w:p>
    <w:p w:rsidR="002E2F5B" w:rsidRDefault="00E301E0">
      <w:hyperlink r:id="rId7" w:history="1">
        <w:r w:rsidRPr="00BF1DA2">
          <w:rPr>
            <w:rStyle w:val="Hipervnculo"/>
          </w:rPr>
          <w:t>www.r</w:t>
        </w:r>
        <w:r w:rsidRPr="00BF1DA2">
          <w:rPr>
            <w:rStyle w:val="Hipervnculo"/>
          </w:rPr>
          <w:t>eligiondigital.org/buenas_noticias/Pagola-conscientes-bienestar-sostiene-excluyendo_7_2153254661.html?utm</w:t>
        </w:r>
      </w:hyperlink>
    </w:p>
    <w:p w:rsidR="00E301E0" w:rsidRDefault="00E301E0">
      <w:bookmarkStart w:id="0" w:name="_GoBack"/>
      <w:bookmarkEnd w:id="0"/>
    </w:p>
    <w:sectPr w:rsidR="00E301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1095C"/>
    <w:multiLevelType w:val="multilevel"/>
    <w:tmpl w:val="8FA4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2A"/>
    <w:rsid w:val="002E2F5B"/>
    <w:rsid w:val="005F432A"/>
    <w:rsid w:val="00E3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FA58"/>
  <w15:chartTrackingRefBased/>
  <w15:docId w15:val="{F9DFFF98-0F22-4971-B0AF-F7C1F12A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4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32A"/>
    <w:rPr>
      <w:rFonts w:ascii="Segoe UI" w:hAnsi="Segoe UI" w:cs="Segoe UI"/>
      <w:sz w:val="18"/>
      <w:szCs w:val="18"/>
      <w:lang w:val="es-419"/>
    </w:rPr>
  </w:style>
  <w:style w:type="character" w:styleId="Hipervnculo">
    <w:name w:val="Hyperlink"/>
    <w:basedOn w:val="Fuentedeprrafopredeter"/>
    <w:uiPriority w:val="99"/>
    <w:unhideWhenUsed/>
    <w:rsid w:val="00E301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0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2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46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7126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8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ligiondigital.org/buenas_noticias/Pagola-conscientes-bienestar-sostiene-excluyendo_7_2153254661.html?u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ligiondigital.org/jose_antonio_pagol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"Esclavos de unas relaciones interesadas, olvidamos a quienes más lo necesitan"</vt:lpstr>
      <vt:lpstr>Pagola: "No somos conscientes de que nuestro bienestar solo se sostiene excluyen</vt:lpstr>
      <vt:lpstr>    "Hemos de escuchar los gritos evangélicos del papa Francisco en Lampedusa: 'La c</vt:lpstr>
      <vt:lpstr>    "Hemos de recordar que abrir caminos al reino de Dios no consiste en construir u</vt:lpstr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2019-08-29T12:46:00Z</dcterms:created>
  <dcterms:modified xsi:type="dcterms:W3CDTF">2019-08-29T12:46:00Z</dcterms:modified>
</cp:coreProperties>
</file>