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0C" w:rsidRPr="00834B0C" w:rsidRDefault="00834B0C" w:rsidP="00834B0C">
      <w:pPr>
        <w:shd w:val="clear" w:color="auto" w:fill="F7F9FB"/>
        <w:spacing w:before="300" w:after="75" w:line="240" w:lineRule="auto"/>
        <w:outlineLvl w:val="1"/>
        <w:rPr>
          <w:rFonts w:ascii="Arial" w:eastAsia="Times New Roman" w:hAnsi="Arial" w:cs="Arial"/>
          <w:color w:val="363636"/>
          <w:sz w:val="45"/>
          <w:szCs w:val="45"/>
          <w:lang w:val="es-UY" w:eastAsia="es-UY"/>
        </w:rPr>
      </w:pPr>
      <w:r w:rsidRPr="00834B0C">
        <w:rPr>
          <w:rFonts w:ascii="Arial" w:eastAsia="Times New Roman" w:hAnsi="Arial" w:cs="Arial"/>
          <w:color w:val="363636"/>
          <w:sz w:val="45"/>
          <w:szCs w:val="45"/>
          <w:lang w:val="es-UY" w:eastAsia="es-UY"/>
        </w:rPr>
        <w:t xml:space="preserve">Gudynas: “Se quemó </w:t>
      </w:r>
      <w:proofErr w:type="spellStart"/>
      <w:r w:rsidRPr="00834B0C">
        <w:rPr>
          <w:rFonts w:ascii="Arial" w:eastAsia="Times New Roman" w:hAnsi="Arial" w:cs="Arial"/>
          <w:color w:val="363636"/>
          <w:sz w:val="45"/>
          <w:szCs w:val="45"/>
          <w:lang w:val="es-UY" w:eastAsia="es-UY"/>
        </w:rPr>
        <w:t>Notre</w:t>
      </w:r>
      <w:proofErr w:type="spellEnd"/>
      <w:r w:rsidRPr="00834B0C">
        <w:rPr>
          <w:rFonts w:ascii="Arial" w:eastAsia="Times New Roman" w:hAnsi="Arial" w:cs="Arial"/>
          <w:color w:val="363636"/>
          <w:sz w:val="45"/>
          <w:szCs w:val="45"/>
          <w:lang w:val="es-UY" w:eastAsia="es-UY"/>
        </w:rPr>
        <w:t xml:space="preserve"> Dame y fue un escándalo global; la </w:t>
      </w:r>
      <w:proofErr w:type="spellStart"/>
      <w:r w:rsidRPr="00834B0C">
        <w:rPr>
          <w:rFonts w:ascii="Arial" w:eastAsia="Times New Roman" w:hAnsi="Arial" w:cs="Arial"/>
          <w:color w:val="363636"/>
          <w:sz w:val="45"/>
          <w:szCs w:val="45"/>
          <w:lang w:val="es-UY" w:eastAsia="es-UY"/>
        </w:rPr>
        <w:t>Notre</w:t>
      </w:r>
      <w:proofErr w:type="spellEnd"/>
      <w:r w:rsidRPr="00834B0C">
        <w:rPr>
          <w:rFonts w:ascii="Arial" w:eastAsia="Times New Roman" w:hAnsi="Arial" w:cs="Arial"/>
          <w:color w:val="363636"/>
          <w:sz w:val="45"/>
          <w:szCs w:val="45"/>
          <w:lang w:val="es-UY" w:eastAsia="es-UY"/>
        </w:rPr>
        <w:t xml:space="preserve"> Dame sudamericana es la Amazonía”</w:t>
      </w:r>
    </w:p>
    <w:p w:rsidR="00834B0C" w:rsidRPr="00834B0C" w:rsidRDefault="00834B0C" w:rsidP="00834B0C">
      <w:pPr>
        <w:shd w:val="clear" w:color="auto" w:fill="F7F9FB"/>
        <w:spacing w:after="0" w:line="240" w:lineRule="auto"/>
        <w:outlineLvl w:val="2"/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t>21/08/2019 7:23 pm</w:t>
      </w:r>
    </w:p>
    <w:p w:rsidR="00834B0C" w:rsidRPr="00834B0C" w:rsidRDefault="00834B0C" w:rsidP="0083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834B0C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68D39800" wp14:editId="180164F6">
            <wp:extent cx="4762500" cy="2120900"/>
            <wp:effectExtent l="0" t="0" r="0" b="0"/>
            <wp:docPr id="1" name="Imagen 1" descr="http://d1lofqbqbj927c.cloudfront.net/UY-sarandi/2019/08/21192256/Eduardo-Gudynas-2019-5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lofqbqbj927c.cloudfront.net/UY-sarandi/2019/08/21192256/Eduardo-Gudynas-2019-500x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0C" w:rsidRPr="00834B0C" w:rsidRDefault="00834B0C" w:rsidP="00834B0C">
      <w:pPr>
        <w:shd w:val="clear" w:color="auto" w:fill="F7F9FB"/>
        <w:spacing w:after="150" w:line="240" w:lineRule="auto"/>
        <w:jc w:val="both"/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Desde el fin de semana hay 72 focos de calor, la mayoría incendios, que según diversos medios se concentran únicamente en la Amazonía brasileña pero que, en realidad, son 50% allí e involucran también bosque tropical de Brasil, Bolivia y Perú.</w:t>
      </w:r>
    </w:p>
    <w:p w:rsidR="00834B0C" w:rsidRPr="00834B0C" w:rsidRDefault="00834B0C" w:rsidP="00834B0C">
      <w:pPr>
        <w:shd w:val="clear" w:color="auto" w:fill="F7F9FB"/>
        <w:spacing w:after="150" w:line="240" w:lineRule="auto"/>
        <w:jc w:val="both"/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Y también hay un 30% de incendios en el Cerrado, el centro de Brasil, la segunda región ecológica del continente, que llegan hasta el Pantanal en Paraguay, que está ardiendo.</w:t>
      </w:r>
    </w:p>
    <w:p w:rsidR="00834B0C" w:rsidRPr="00834B0C" w:rsidRDefault="00834B0C" w:rsidP="00834B0C">
      <w:pPr>
        <w:shd w:val="clear" w:color="auto" w:fill="F7F9FB"/>
        <w:spacing w:after="150" w:line="240" w:lineRule="auto"/>
        <w:jc w:val="both"/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Esos datos, tomados de foto de satélites actualizadas a la tarde de este miércoles, fueron informados en Al Pan </w:t>
      </w:r>
      <w:proofErr w:type="spellStart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Pan</w:t>
      </w:r>
      <w:proofErr w:type="spellEnd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 por el investigador Eduardo Gudynas, quien agregó que “se ve el humo desde el espacio y lo registran todos los satélites”.</w:t>
      </w:r>
    </w:p>
    <w:p w:rsidR="00834B0C" w:rsidRPr="00834B0C" w:rsidRDefault="00834B0C" w:rsidP="00834B0C">
      <w:pPr>
        <w:shd w:val="clear" w:color="auto" w:fill="F7F9FB"/>
        <w:spacing w:after="150" w:line="240" w:lineRule="auto"/>
        <w:jc w:val="both"/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“Brasil tenía instalados uno de los mejores seguimientos satelitales en tiempo real de forestación y de focos de fuego. El 1° de agosto echó al director de ese programa porque reveló nuevas cifras de que la desforestación había sido más alta por medidas que no había tomado </w:t>
      </w:r>
      <w:proofErr w:type="spellStart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Bolsonaro</w:t>
      </w:r>
      <w:proofErr w:type="spellEnd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”, dijo.</w:t>
      </w:r>
    </w:p>
    <w:p w:rsidR="00834B0C" w:rsidRPr="00834B0C" w:rsidRDefault="00834B0C" w:rsidP="00834B0C">
      <w:pPr>
        <w:shd w:val="clear" w:color="auto" w:fill="F7F9FB"/>
        <w:spacing w:after="150" w:line="240" w:lineRule="auto"/>
        <w:jc w:val="both"/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“Se quemó </w:t>
      </w:r>
      <w:proofErr w:type="spellStart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Notre</w:t>
      </w:r>
      <w:proofErr w:type="spellEnd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 Dame y fue un escándalo global; la </w:t>
      </w:r>
      <w:proofErr w:type="spellStart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Notre</w:t>
      </w:r>
      <w:proofErr w:type="spellEnd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 Dame sudamericana es la Amazonía. No tenemos </w:t>
      </w:r>
      <w:proofErr w:type="gramStart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nada</w:t>
      </w:r>
      <w:proofErr w:type="gramEnd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 así como ese patrimonio y no ves una avalancha de billonarios diciendo que van a poner unos reales para recuperarla”, agregó.</w:t>
      </w:r>
    </w:p>
    <w:p w:rsidR="00834B0C" w:rsidRPr="00834B0C" w:rsidRDefault="00834B0C" w:rsidP="00834B0C">
      <w:pPr>
        <w:shd w:val="clear" w:color="auto" w:fill="F7F9FB"/>
        <w:spacing w:after="150" w:line="240" w:lineRule="auto"/>
        <w:jc w:val="both"/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</w:pPr>
      <w:proofErr w:type="spellStart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>Escuchá</w:t>
      </w:r>
      <w:proofErr w:type="spellEnd"/>
      <w:r w:rsidRPr="00834B0C">
        <w:rPr>
          <w:rFonts w:ascii="Helvetica" w:eastAsia="Times New Roman" w:hAnsi="Helvetica" w:cs="Helvetica"/>
          <w:color w:val="363636"/>
          <w:sz w:val="24"/>
          <w:szCs w:val="24"/>
          <w:lang w:val="es-UY" w:eastAsia="es-UY"/>
        </w:rPr>
        <w:t xml:space="preserve"> la entrevista completa.</w:t>
      </w:r>
    </w:p>
    <w:p w:rsidR="00834B0C" w:rsidRPr="00834B0C" w:rsidRDefault="00834B0C" w:rsidP="00834B0C">
      <w:pPr>
        <w:shd w:val="clear" w:color="auto" w:fill="F7F9FB"/>
        <w:spacing w:after="0" w:line="240" w:lineRule="auto"/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t>Audio Player</w:t>
      </w:r>
    </w:p>
    <w:p w:rsidR="00834B0C" w:rsidRPr="00834B0C" w:rsidRDefault="00834B0C" w:rsidP="00834B0C">
      <w:pPr>
        <w:shd w:val="clear" w:color="auto" w:fill="222222"/>
        <w:spacing w:after="0" w:line="165" w:lineRule="atLeast"/>
        <w:jc w:val="center"/>
        <w:textAlignment w:val="top"/>
        <w:rPr>
          <w:rFonts w:ascii="Helvetica" w:eastAsia="Times New Roman" w:hAnsi="Helvetica" w:cs="Helvetica"/>
          <w:color w:val="FFFFFF"/>
          <w:sz w:val="17"/>
          <w:szCs w:val="17"/>
          <w:lang w:val="es-UY" w:eastAsia="es-UY"/>
        </w:rPr>
      </w:pPr>
      <w:r w:rsidRPr="00834B0C">
        <w:rPr>
          <w:rFonts w:ascii="Helvetica" w:eastAsia="Times New Roman" w:hAnsi="Helvetica" w:cs="Helvetica"/>
          <w:color w:val="FFFFFF"/>
          <w:sz w:val="17"/>
          <w:szCs w:val="17"/>
          <w:lang w:val="es-UY" w:eastAsia="es-UY"/>
        </w:rPr>
        <w:t>00:00</w:t>
      </w:r>
    </w:p>
    <w:p w:rsidR="00834B0C" w:rsidRPr="00834B0C" w:rsidRDefault="00834B0C" w:rsidP="00834B0C">
      <w:pPr>
        <w:shd w:val="clear" w:color="auto" w:fill="222222"/>
        <w:spacing w:after="0" w:line="165" w:lineRule="atLeast"/>
        <w:jc w:val="center"/>
        <w:textAlignment w:val="top"/>
        <w:rPr>
          <w:rFonts w:ascii="Helvetica" w:eastAsia="Times New Roman" w:hAnsi="Helvetica" w:cs="Helvetica"/>
          <w:color w:val="FFFFFF"/>
          <w:sz w:val="17"/>
          <w:szCs w:val="17"/>
          <w:lang w:val="es-UY" w:eastAsia="es-UY"/>
        </w:rPr>
      </w:pPr>
      <w:r w:rsidRPr="00834B0C">
        <w:rPr>
          <w:rFonts w:ascii="Helvetica" w:eastAsia="Times New Roman" w:hAnsi="Helvetica" w:cs="Helvetica"/>
          <w:color w:val="FFFFFF"/>
          <w:sz w:val="17"/>
          <w:szCs w:val="17"/>
          <w:lang w:val="es-UY" w:eastAsia="es-UY"/>
        </w:rPr>
        <w:t>00:00</w:t>
      </w:r>
    </w:p>
    <w:p w:rsidR="00834B0C" w:rsidRPr="00834B0C" w:rsidRDefault="00834B0C" w:rsidP="00834B0C">
      <w:pPr>
        <w:shd w:val="clear" w:color="auto" w:fill="222222"/>
        <w:spacing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1"/>
          <w:szCs w:val="21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fldChar w:fldCharType="begin"/>
      </w: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instrText xml:space="preserve"> HYPERLINK "javascript:void(0);" </w:instrText>
      </w: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fldChar w:fldCharType="separate"/>
      </w:r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 xml:space="preserve">Use Up/Down Arrow </w:t>
      </w:r>
      <w:proofErr w:type="spellStart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keys</w:t>
      </w:r>
      <w:proofErr w:type="spellEnd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 xml:space="preserve"> </w:t>
      </w:r>
      <w:proofErr w:type="spellStart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to</w:t>
      </w:r>
      <w:proofErr w:type="spellEnd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 xml:space="preserve"> </w:t>
      </w:r>
      <w:proofErr w:type="spellStart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increase</w:t>
      </w:r>
      <w:proofErr w:type="spellEnd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 xml:space="preserve"> </w:t>
      </w:r>
      <w:proofErr w:type="spellStart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or</w:t>
      </w:r>
      <w:proofErr w:type="spellEnd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 xml:space="preserve"> </w:t>
      </w:r>
      <w:proofErr w:type="spellStart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decrease</w:t>
      </w:r>
      <w:proofErr w:type="spellEnd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 xml:space="preserve"> </w:t>
      </w:r>
      <w:proofErr w:type="spellStart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volume</w:t>
      </w:r>
      <w:proofErr w:type="spellEnd"/>
      <w:r w:rsidRPr="00834B0C">
        <w:rPr>
          <w:rFonts w:ascii="Helvetica" w:eastAsia="Times New Roman" w:hAnsi="Helvetica" w:cs="Helvetica"/>
          <w:color w:val="FFFFFF"/>
          <w:sz w:val="21"/>
          <w:szCs w:val="21"/>
          <w:lang w:val="es-UY" w:eastAsia="es-UY"/>
        </w:rPr>
        <w:t>.</w:t>
      </w:r>
    </w:p>
    <w:p w:rsidR="00834B0C" w:rsidRPr="00834B0C" w:rsidRDefault="00834B0C" w:rsidP="00834B0C">
      <w:pPr>
        <w:shd w:val="clear" w:color="auto" w:fill="222222"/>
        <w:spacing w:after="0" w:line="240" w:lineRule="auto"/>
        <w:textAlignment w:val="top"/>
        <w:rPr>
          <w:rFonts w:ascii="Times New Roman" w:eastAsia="Times New Roman" w:hAnsi="Times New Roman" w:cs="Times New Roman"/>
          <w:color w:val="363636"/>
          <w:sz w:val="24"/>
          <w:szCs w:val="24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fldChar w:fldCharType="end"/>
      </w:r>
    </w:p>
    <w:p w:rsidR="00834B0C" w:rsidRPr="00834B0C" w:rsidRDefault="00834B0C" w:rsidP="00834B0C">
      <w:pPr>
        <w:shd w:val="clear" w:color="auto" w:fill="F7F9FB"/>
        <w:spacing w:after="150" w:line="240" w:lineRule="auto"/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</w:pPr>
      <w:r w:rsidRPr="00834B0C">
        <w:rPr>
          <w:rFonts w:ascii="Helvetica" w:eastAsia="Times New Roman" w:hAnsi="Helvetica" w:cs="Helvetica"/>
          <w:color w:val="363636"/>
          <w:sz w:val="21"/>
          <w:szCs w:val="21"/>
          <w:lang w:val="es-UY" w:eastAsia="es-UY"/>
        </w:rPr>
        <w:t> </w:t>
      </w:r>
      <w:hyperlink r:id="rId6" w:history="1">
        <w:r>
          <w:rPr>
            <w:rStyle w:val="Hipervnculo"/>
          </w:rPr>
          <w:t>http://www.sarandi690.com.uy/2019/08/21/31921-amazonia-notre-dame-gudynas/</w:t>
        </w:r>
      </w:hyperlink>
    </w:p>
    <w:p w:rsidR="00834B0C" w:rsidRPr="00834B0C" w:rsidRDefault="00834B0C" w:rsidP="00834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4"/>
          <w:szCs w:val="54"/>
          <w:lang w:val="es-UY" w:eastAsia="es-UY"/>
        </w:rPr>
      </w:pPr>
      <w:bookmarkStart w:id="0" w:name="_GoBack"/>
      <w:bookmarkEnd w:id="0"/>
    </w:p>
    <w:p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5EE2"/>
    <w:multiLevelType w:val="multilevel"/>
    <w:tmpl w:val="916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0C"/>
    <w:rsid w:val="002E2F5B"/>
    <w:rsid w:val="008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E21"/>
  <w15:chartTrackingRefBased/>
  <w15:docId w15:val="{E2CD8997-F163-4F5B-BEBE-BDAC82B4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B0C"/>
    <w:rPr>
      <w:rFonts w:ascii="Segoe UI" w:hAnsi="Segoe UI" w:cs="Segoe UI"/>
      <w:sz w:val="18"/>
      <w:szCs w:val="18"/>
      <w:lang w:val="es-419"/>
    </w:rPr>
  </w:style>
  <w:style w:type="character" w:styleId="Hipervnculo">
    <w:name w:val="Hyperlink"/>
    <w:basedOn w:val="Fuentedeprrafopredeter"/>
    <w:uiPriority w:val="99"/>
    <w:semiHidden/>
    <w:unhideWhenUsed/>
    <w:rsid w:val="0083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ndi690.com.uy/2019/08/21/31921-amazonia-notre-dame-gudyn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Gudynas: “Se quemó Notre Dame y fue un escándalo global; la Notre Dame sudameric</vt:lpstr>
      <vt:lpstr>        21/08/2019 7:23 pm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2019-08-27T13:11:00Z</dcterms:created>
  <dcterms:modified xsi:type="dcterms:W3CDTF">2019-08-27T13:12:00Z</dcterms:modified>
</cp:coreProperties>
</file>