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F8" w:rsidRDefault="004B44F8" w:rsidP="004B44F8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4B44F8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 xml:space="preserve">Las mujeres en la Iglesia', curso </w:t>
      </w:r>
      <w:proofErr w:type="spellStart"/>
      <w:r w:rsidRPr="004B44F8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on</w:t>
      </w:r>
      <w:proofErr w:type="spellEnd"/>
      <w:r w:rsidRPr="004B44F8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 xml:space="preserve"> line del Boston </w:t>
      </w:r>
      <w:proofErr w:type="spellStart"/>
      <w:r w:rsidRPr="004B44F8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College</w:t>
      </w:r>
      <w:proofErr w:type="spellEnd"/>
    </w:p>
    <w:p w:rsidR="004B44F8" w:rsidRPr="004B44F8" w:rsidRDefault="004B44F8" w:rsidP="004B44F8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4B44F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Teólogas de Iberoamérica unen sus voces para analizar la participación de las mujeres en la Iglesia</w:t>
      </w:r>
    </w:p>
    <w:p w:rsidR="004B44F8" w:rsidRPr="004B44F8" w:rsidRDefault="004B44F8" w:rsidP="004B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4B44F8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E972E11" wp14:editId="28AE510C">
            <wp:extent cx="5791200" cy="3252432"/>
            <wp:effectExtent l="0" t="0" r="0" b="5715"/>
            <wp:docPr id="1" name="Imagen 1" descr="¿Cuál es el papel de la mujer en la Iglesi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Cuál es el papel de la mujer en la Iglesia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93" cy="326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F8" w:rsidRPr="004B44F8" w:rsidRDefault="004B44F8" w:rsidP="004B44F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4B44F8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¿Cuál es el papel de la mujer en la Iglesia?</w:t>
      </w:r>
    </w:p>
    <w:p w:rsidR="004B44F8" w:rsidRPr="004B44F8" w:rsidRDefault="004B44F8" w:rsidP="004B44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4B44F8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Poder comunicar nuestra reflexión a creyentes -varones y mujeres- que están interesados en una Iglesia más inclusiva y menos clerical, más sinodal y menos elitista, más igualitaria y menos jerárquica</w:t>
      </w:r>
    </w:p>
    <w:p w:rsidR="004B44F8" w:rsidRPr="004B44F8" w:rsidRDefault="004B44F8" w:rsidP="004B44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4B44F8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El curso online es fruto de la colaboración entre teólogas e instituciones académicas internacionales con miras al rol de las mujeres en la Iglesia que será debatido en el próximo Sínodo para la Amazonía</w:t>
      </w:r>
    </w:p>
    <w:p w:rsidR="004B44F8" w:rsidRPr="004B44F8" w:rsidRDefault="004B44F8" w:rsidP="004B44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4B44F8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Puedes inscribirte </w:t>
      </w:r>
      <w:hyperlink r:id="rId6" w:history="1">
        <w:r w:rsidRPr="004B44F8">
          <w:rPr>
            <w:rFonts w:ascii="inherit" w:eastAsia="Times New Roman" w:hAnsi="inherit" w:cs="Arial"/>
            <w:color w:val="D49400"/>
            <w:sz w:val="24"/>
            <w:szCs w:val="24"/>
            <w:lang w:val="es-UY" w:eastAsia="es-UY"/>
          </w:rPr>
          <w:t>aquí</w:t>
        </w:r>
      </w:hyperlink>
    </w:p>
    <w:p w:rsidR="004B44F8" w:rsidRPr="004B44F8" w:rsidRDefault="004B44F8" w:rsidP="004B44F8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4B44F8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 xml:space="preserve">19.08.2019 | Virginia </w:t>
      </w:r>
      <w:proofErr w:type="spellStart"/>
      <w:r w:rsidRPr="004B44F8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Azcuy</w:t>
      </w:r>
      <w:proofErr w:type="spellEnd"/>
    </w:p>
    <w:p w:rsidR="004B44F8" w:rsidRPr="004B44F8" w:rsidRDefault="004B44F8" w:rsidP="004B44F8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Mucho más que un tema, una perspectiva imprescindible…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El curso on-line y gratuito que está ofreciendo el Boston </w:t>
      </w:r>
      <w:proofErr w:type="spellStart"/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College</w:t>
      </w:r>
      <w:proofErr w:type="spellEnd"/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con la coordinación de María del Pilar Silveira, es </w:t>
      </w:r>
      <w:r w:rsidRPr="004B44F8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mucho más que un tema, </w:t>
      </w:r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una perspectiva </w:t>
      </w:r>
      <w:proofErr w:type="spellStart"/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imprescindiblepara</w:t>
      </w:r>
      <w:proofErr w:type="spellEnd"/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pensar y vivir la Iglesia</w:t>
      </w: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Si bien es cierto que todavía hoy puede resultar novedoso hablar del tema de “las mujeres en la Iglesia”, la verdadera novedad radica en que las experiencias y las voces de ellas puedan ser recuperadas y transmitidas.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Tal es la función de las teólogas que acompañamos en este curso como facilitadoras: ofrecer, cada una desde su propia visión, una perspectiva subjetiva de mujer que intenta traducir y representar la vida de las mujeres en la Iglesia. Por lo tanto, en este curso, se propone un tema, pero sobre todo se comparte </w:t>
      </w: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una perspectiva, sin la cual la Iglesia se quedaría privada de la visión de la mitad de sus miembros.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 mirada de las mujeres como sujetos eclesiales reviste una importancia singular,</w:t>
      </w: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por cuanto de ella depende la verdadera posibilidad de una participación que sea relevante, en el discernimiento y la toma de decisiones. ¿Cómo podría realizarse una reforma de la Iglesia que no tuviera en cuenta la vida y la mirada de las mujeres en ella? ¿Cuáles son las exigencias de renovación y cambio que plantea la “irrupción de las mujeres” en la Iglesia y en la sociedad? Agradecemos la oportunidad que nos brinda este curso, para realizar un trabajo colaborativo entre teólogas y poder comunicar nuestra reflexión a creyentes -varones y mujeres- que están interesados en una Iglesia más inclusiva y menos clerical, más sinodal y menos elitista, más igualitaria y menos jerárquica.</w:t>
      </w:r>
    </w:p>
    <w:p w:rsidR="004B44F8" w:rsidRPr="004B44F8" w:rsidRDefault="004B44F8" w:rsidP="004B44F8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aporte de las teologías hechas por mujeres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Para destacar la contribución de la perspectiva que queremos facilitar, vale la pena mencionar el </w:t>
      </w:r>
      <w:r w:rsidRPr="004B44F8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aporte de las teologías hechas por mujeres </w:t>
      </w: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que, como en otras corrientes de pensamiento, se presenta como plural y multifacético: teologías desde la perspectiva de mujeres, teologías feministas latinoamericanas – latinas – hispanas, </w:t>
      </w:r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teologías feministas de la liberación, hermenéutica bíblica feminista</w:t>
      </w: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entre otras. Estas y otras aproximaciones teológicas representan una visión crítica y propositiva para profundizar en el lugar, el significado y el reto de “las mujeres en la Iglesia”.</w:t>
      </w:r>
    </w:p>
    <w:p w:rsidR="004B44F8" w:rsidRPr="004B44F8" w:rsidRDefault="004B44F8" w:rsidP="004B44F8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4B44F8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78CF0229" wp14:editId="2083FC1B">
            <wp:extent cx="3800887" cy="5479201"/>
            <wp:effectExtent l="0" t="0" r="9525" b="7620"/>
            <wp:docPr id="2" name="Imagen 2" descr="Profesoras del curso del Boston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esoras del curso del Boston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782" cy="55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F8" w:rsidRPr="004B44F8" w:rsidRDefault="004B44F8" w:rsidP="004B44F8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4B44F8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Profesoras del curso del Boston </w:t>
      </w:r>
      <w:proofErr w:type="spellStart"/>
      <w:r w:rsidRPr="004B44F8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College</w:t>
      </w:r>
      <w:proofErr w:type="spellEnd"/>
    </w:p>
    <w:p w:rsidR="004B44F8" w:rsidRPr="004B44F8" w:rsidRDefault="004B44F8" w:rsidP="004B44F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Necesitamos plantear una visión crítica puesto que el </w:t>
      </w:r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sesgo masculino en la Iglesia</w:t>
      </w: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-asociado a distintas formas de clericalismo, elitismo y abuso de poder- debe ser reconocido para poder ser superado y también precisamos de nuevas propuestas que nos ayuden a visibilizar prácticas renovadoras lideradas por mujeres y que den impulsos para una visión eclesial inclusiva. La situación de las mujeres en la Iglesia no es fácil: se nos pide una “presencia más incisiva”, pero son pocos los espacios reales en los cuales podemos desarrollarla. Pedimos a nuestros hermanos obispos, sacerdotes y laicos varones de su colaboración para hacer posible una Iglesia más participativa y sinodal.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Esperamos de nuestros hermanos teólogos, el aprecio, la crítica y la recepción de nuestros aportes como teólogas, para que el servicio teológico en colaboración sea también un signo profético de la Iglesia renovada que todos queremos.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 </w:t>
      </w:r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Programa de Estudios </w:t>
      </w:r>
      <w:proofErr w:type="spellStart"/>
      <w:r w:rsidRPr="004B44F8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Teologanda</w:t>
      </w:r>
      <w:proofErr w:type="spellEnd"/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se suma a las instituciones que dan apoyo al curso organizado por el Boston </w:t>
      </w:r>
      <w:proofErr w:type="spellStart"/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College</w:t>
      </w:r>
      <w:proofErr w:type="spellEnd"/>
      <w:r w:rsidRPr="004B44F8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está cumpliendo 15 años al servicio de la promoción científica de mujeres en teología y de la difusión de teologías hechas por mujeres. Esperamos que este curso sea una nueva ocasión de poner en práctica una Iglesia inclusiva.</w:t>
      </w:r>
    </w:p>
    <w:p w:rsidR="004B44F8" w:rsidRPr="004B44F8" w:rsidRDefault="004B44F8" w:rsidP="004B44F8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4B44F8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3892E3BE" wp14:editId="043622F1">
            <wp:extent cx="5099050" cy="2862803"/>
            <wp:effectExtent l="0" t="0" r="6350" b="0"/>
            <wp:docPr id="3" name="Imagen 3" descr="Virginia Azcu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rginia Azcu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63" cy="287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F8" w:rsidRPr="004B44F8" w:rsidRDefault="004B44F8" w:rsidP="004B44F8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4B44F8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 xml:space="preserve">Virginia </w:t>
      </w:r>
      <w:proofErr w:type="spellStart"/>
      <w:r w:rsidRPr="004B44F8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Azcuya</w:t>
      </w:r>
      <w:proofErr w:type="spellEnd"/>
    </w:p>
    <w:p w:rsidR="004B44F8" w:rsidRPr="004B44F8" w:rsidRDefault="004B44F8" w:rsidP="004B44F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4B44F8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 xml:space="preserve">Virginia </w:t>
      </w:r>
      <w:proofErr w:type="spellStart"/>
      <w:r w:rsidRPr="004B44F8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Azcuy</w:t>
      </w:r>
      <w:proofErr w:type="spellEnd"/>
    </w:p>
    <w:p w:rsidR="004B44F8" w:rsidRPr="004B44F8" w:rsidRDefault="004B44F8" w:rsidP="004B44F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4B44F8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Pontificia Universidad Católica Argentina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4B44F8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Centro Manuel Larraín, Universidad Alberto Hurtado</w:t>
      </w:r>
    </w:p>
    <w:p w:rsidR="004B44F8" w:rsidRPr="004B44F8" w:rsidRDefault="004B44F8" w:rsidP="004B44F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proofErr w:type="spellStart"/>
      <w:r w:rsidRPr="004B44F8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Teologandas</w:t>
      </w:r>
      <w:proofErr w:type="spellEnd"/>
    </w:p>
    <w:p w:rsidR="002E2F5B" w:rsidRDefault="004B44F8">
      <w:hyperlink r:id="rId9" w:history="1">
        <w:r>
          <w:rPr>
            <w:rStyle w:val="Hipervnculo"/>
          </w:rPr>
          <w:t>https://www.religiondigital.org/mundo/Teologas-Iberoamerica-analizar-participacion-Iglesia_0_2150784908.html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E580A"/>
    <w:multiLevelType w:val="multilevel"/>
    <w:tmpl w:val="645A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F8"/>
    <w:rsid w:val="002E2F5B"/>
    <w:rsid w:val="004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982"/>
  <w15:chartTrackingRefBased/>
  <w15:docId w15:val="{145E6C79-2FEF-4C17-AD15-3B508F96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4F8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4B4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1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4764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29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313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.edu/mujer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ligiondigital.org/mundo/Teologas-Iberoamerica-analizar-participacion-Iglesia_0_215078490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Las mujeres en la Iglesia', curso on line del Boston College</vt:lpstr>
      <vt:lpstr>Teólogas de Iberoamérica unen sus voces para analizar la participación de las mu</vt:lpstr>
      <vt:lpstr>    El aporte de las teologías hechas por mujeres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2019-08-20T11:54:00Z</dcterms:created>
  <dcterms:modified xsi:type="dcterms:W3CDTF">2019-08-20T11:56:00Z</dcterms:modified>
</cp:coreProperties>
</file>