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16" w:rsidRPr="00865616" w:rsidRDefault="00865616" w:rsidP="00865616">
      <w:pPr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</w:pPr>
      <w:proofErr w:type="spellStart"/>
      <w:r w:rsidRPr="00865616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>Vídeomensaje</w:t>
      </w:r>
      <w:proofErr w:type="spellEnd"/>
      <w:r w:rsidRPr="00865616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 xml:space="preserve"> profético del Papa para la Jornada Mundial del Migrante y del Refugiado</w:t>
      </w:r>
    </w:p>
    <w:p w:rsidR="00865616" w:rsidRPr="00865616" w:rsidRDefault="00865616" w:rsidP="00865616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Francisco: "El mundo actual cada día es más elitista y más cruel con los excluidos"</w:t>
      </w:r>
    </w:p>
    <w:p w:rsidR="00865616" w:rsidRPr="00865616" w:rsidRDefault="00865616" w:rsidP="0086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65616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5E11EFA7" wp14:editId="7F50AD9F">
            <wp:extent cx="5695950" cy="3198938"/>
            <wp:effectExtent l="0" t="0" r="0" b="1905"/>
            <wp:docPr id="1" name="Imagen 1" descr="El Papa con un migrante en B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apa con un migrante en Bol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84" cy="32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16" w:rsidRPr="00865616" w:rsidRDefault="00865616" w:rsidP="00865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65616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 Papa con un migrante en Bolonia</w:t>
      </w:r>
    </w:p>
    <w:p w:rsidR="00865616" w:rsidRPr="00865616" w:rsidRDefault="00865616" w:rsidP="00865616">
      <w:pPr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"Los países en vías de desarrollo siguen agotando sus mejores recursos naturales y humanos en beneficio de unos pocos mercados privilegiados", denuncia Bergoglio</w:t>
      </w:r>
    </w:p>
    <w:p w:rsidR="00865616" w:rsidRPr="00865616" w:rsidRDefault="00865616" w:rsidP="00865616">
      <w:pPr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"Muchas veces se habla de </w:t>
      </w:r>
      <w:proofErr w:type="gramStart"/>
      <w:r w:rsidRPr="0086561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paz</w:t>
      </w:r>
      <w:proofErr w:type="gramEnd"/>
      <w:r w:rsidRPr="0086561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pero se venden armas. ¿Podemos hablar de una hipocresía en este lenguaje?"</w:t>
      </w:r>
    </w:p>
    <w:p w:rsidR="00865616" w:rsidRPr="00865616" w:rsidRDefault="00865616" w:rsidP="00865616">
      <w:pPr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"El desarrollo exclusivista hace que los ricos sean más ricos y los pobres más pobres. El auténtico desarrollo es inclusivo, porque pretende incluir a todos los hombres y mujeres del mundo"</w:t>
      </w:r>
    </w:p>
    <w:p w:rsidR="00865616" w:rsidRDefault="00865616" w:rsidP="00865616">
      <w:pPr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"La Iglesia en salida sabe tomar la iniciativa sin miedo, salir al encuentro, buscar a los lejanos y llegar a los cruces de los caminos para invitar a los excluidos"</w:t>
      </w:r>
    </w:p>
    <w:p w:rsidR="00865616" w:rsidRPr="00865616" w:rsidRDefault="00865616" w:rsidP="00865616">
      <w:pPr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</w:p>
    <w:p w:rsidR="00865616" w:rsidRPr="00865616" w:rsidRDefault="00865616" w:rsidP="00865616">
      <w:pPr>
        <w:spacing w:after="150" w:line="240" w:lineRule="auto"/>
        <w:rPr>
          <w:rFonts w:ascii="inherit" w:eastAsia="Times New Roman" w:hAnsi="inherit" w:cs="Times New Roman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865616">
        <w:rPr>
          <w:rFonts w:ascii="inherit" w:eastAsia="Times New Roman" w:hAnsi="inherit" w:cs="Times New Roman"/>
          <w:b/>
          <w:bCs/>
          <w:i/>
          <w:iCs/>
          <w:color w:val="333333"/>
          <w:sz w:val="20"/>
          <w:szCs w:val="20"/>
          <w:lang w:val="es-UY" w:eastAsia="es-UY"/>
        </w:rPr>
        <w:t>02.07.2019 | RD/AICA</w:t>
      </w:r>
    </w:p>
    <w:p w:rsidR="00865616" w:rsidRPr="00865616" w:rsidRDefault="00865616" w:rsidP="0086561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“No se trata sólo de migrantes: se trata de no excluir a nadie. El mundo actual cada día es más elitista y cada día es más cruel con los excluidos”</w:t>
      </w: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expresa el papa Francisco en el </w:t>
      </w:r>
      <w:proofErr w:type="spellStart"/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videomensaje</w:t>
      </w:r>
      <w:proofErr w:type="spellEnd"/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hecho público hoy, realizado en preparación para la próxima </w:t>
      </w:r>
      <w:r w:rsidRPr="0086561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Jornada Mundial del Migrante y del Refugiado</w:t>
      </w: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que se celebrará el próximo 29 de septiembre. </w:t>
      </w:r>
    </w:p>
    <w:p w:rsidR="00865616" w:rsidRPr="00865616" w:rsidRDefault="00865616" w:rsidP="0086561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“Los países en vías de desarrollo –continúa el Santo Padre- siguen agotando sus mejores recursos naturales y humanos en beneficio de unos pocos mercados </w:t>
      </w: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privilegiados. Las guerras afectan sólo a algunas regiones del mundo; sin embargo, la fabricación de armas y su venta se lleva a cabo en otras regiones, que luego no requieren hacerse cargo de los refugiados, no quieren, no lo aceptan esos refugiados que dichos conflictos bélicos generan”.</w:t>
      </w:r>
    </w:p>
    <w:p w:rsidR="00865616" w:rsidRPr="00865616" w:rsidRDefault="00865616" w:rsidP="00865616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“Muchas veces se habla de </w:t>
      </w:r>
      <w:proofErr w:type="gramStart"/>
      <w:r w:rsidRPr="0086561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paz</w:t>
      </w:r>
      <w:proofErr w:type="gramEnd"/>
      <w:r w:rsidRPr="0086561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 pero se venden armas. ¿Podemos hablar de una hipocresía en este lenguaje? Quienes padecen las consecuencias son siempre los pequeños, los pobres, los más vulnerables, a quienes se les impide sentarse a la mesa y se les deja sólo las “migajas” del banquete”.</w:t>
      </w:r>
    </w:p>
    <w:p w:rsidR="00865616" w:rsidRPr="00865616" w:rsidRDefault="00865616" w:rsidP="0086561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Citando la exhortación apostólica </w:t>
      </w:r>
      <w:proofErr w:type="spellStart"/>
      <w:r w:rsidRPr="0086561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Evangelii</w:t>
      </w:r>
      <w:proofErr w:type="spellEnd"/>
      <w:r w:rsidRPr="0086561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</w:t>
      </w:r>
      <w:proofErr w:type="spellStart"/>
      <w:r w:rsidRPr="0086561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gaudium</w:t>
      </w:r>
      <w:proofErr w:type="spellEnd"/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Francisco expresó: “La Iglesia en salida sabe tomar la iniciativa sin miedo, salir al encuentro, buscar a los lejanos y llegar a los cruces de los caminos para invitar a los excluidos, a los que nosotros mismos estamos excluyendo como sociedad”. </w:t>
      </w:r>
    </w:p>
    <w:p w:rsidR="00865616" w:rsidRPr="00865616" w:rsidRDefault="00865616" w:rsidP="0086561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 concluyó:</w:t>
      </w:r>
    </w:p>
    <w:p w:rsidR="00865616" w:rsidRPr="00865616" w:rsidRDefault="00865616" w:rsidP="00865616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“El desarrollo exclusivista hace que los ricos sean más ricos y los pobres más pobres. El auténtico desarrollo es inclusivo, porque pretende incluir a todos los hombres y mujeres del mundo, promoviendo su crecimiento integral, y preocupándose también por las generaciones futuras. El verdadero desarrollo es inclusivo y fecundo, lanzado hacia el futuro”. </w:t>
      </w:r>
    </w:p>
    <w:p w:rsidR="00865616" w:rsidRPr="00865616" w:rsidRDefault="00865616" w:rsidP="0086561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Iglesia celebra la Jornada Mundial del Migrante y del Refugiado desde 1914 como ocasión para expresar su preocupación por las diferentes categorías de personas vulnerables en movimiento; para rezar por los desafíos a los que se enfrentan y para sensibilizar acerca de las oportunidades que ofrecen las migraciones. </w:t>
      </w:r>
    </w:p>
    <w:p w:rsidR="00865616" w:rsidRPr="00865616" w:rsidRDefault="00865616" w:rsidP="0086561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Mensaje del Santo Padre Francisco para la Jornada Mundial del Migrante y del Refugiado 2019, se hizo público el pasado 7 de mayo, y el tema de este año es </w:t>
      </w:r>
      <w:hyperlink r:id="rId6" w:tgtFrame="_blank" w:tooltip="Francisco denuncia la &quot;decadencia moral&quot; de una Europa que ha convertido a migrantes y refugiados &quot;en emblema de la exclusión&quot;" w:history="1">
        <w:r w:rsidRPr="00865616">
          <w:rPr>
            <w:rFonts w:ascii="Arial" w:eastAsia="Times New Roman" w:hAnsi="Arial" w:cs="Arial"/>
            <w:b/>
            <w:bCs/>
            <w:color w:val="474747"/>
            <w:sz w:val="24"/>
            <w:szCs w:val="24"/>
            <w:lang w:val="es-UY" w:eastAsia="es-UY"/>
          </w:rPr>
          <w:t>“No se trata sólo de migrantes”</w:t>
        </w:r>
      </w:hyperlink>
      <w:r w:rsidRPr="0086561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2E2F5B" w:rsidRDefault="00865616">
      <w:hyperlink r:id="rId7" w:history="1">
        <w:r>
          <w:rPr>
            <w:rStyle w:val="Hipervnculo"/>
          </w:rPr>
          <w:t>https://www.religiondigital.org/vaticano/Papa-Francisco-mundo-elitista-cruel-excluidos-Jornada-Mundial-Migrantes-Refugiados_0_2136386362.html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04B1"/>
    <w:multiLevelType w:val="multilevel"/>
    <w:tmpl w:val="6F1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16"/>
    <w:rsid w:val="002E2F5B"/>
    <w:rsid w:val="008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967"/>
  <w15:chartTrackingRefBased/>
  <w15:docId w15:val="{83756004-F2DC-4C94-AA71-E67BF20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5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5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96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899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480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vaticano/Papa-Francisco-mundo-elitista-cruel-excluidos-Jornada-Mundial-Migrantes-Refugiados_0_21363863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vaticano/Mensaje-Papa-jornada-Migrante-Refugiado-religion-vaticano-francisco-exclusion_0_212558743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2019-07-03T12:40:00Z</dcterms:created>
  <dcterms:modified xsi:type="dcterms:W3CDTF">2019-07-03T12:43:00Z</dcterms:modified>
</cp:coreProperties>
</file>