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01F1E"/>
          <w:sz w:val="32"/>
          <w:szCs w:val="32"/>
          <w:lang w:val="es-UY" w:eastAsia="es-UY"/>
        </w:rPr>
      </w:pPr>
      <w:r w:rsidRPr="00A173B9">
        <w:rPr>
          <w:rFonts w:ascii="Arial" w:eastAsia="Times New Roman" w:hAnsi="Arial" w:cs="Arial"/>
          <w:b/>
          <w:bCs/>
          <w:color w:val="201F1E"/>
          <w:sz w:val="32"/>
          <w:szCs w:val="32"/>
          <w:lang w:val="es-UY" w:eastAsia="es-UY"/>
        </w:rPr>
        <w:t xml:space="preserve">CRIMINALIZACIÓN DE QUIENES TIENDEN SU MANO A REFUGIADOS Y MIGRANTES EN </w:t>
      </w:r>
      <w:proofErr w:type="gramStart"/>
      <w:r w:rsidRPr="00A173B9">
        <w:rPr>
          <w:rFonts w:ascii="Arial" w:eastAsia="Times New Roman" w:hAnsi="Arial" w:cs="Arial"/>
          <w:b/>
          <w:bCs/>
          <w:color w:val="201F1E"/>
          <w:sz w:val="32"/>
          <w:szCs w:val="32"/>
          <w:lang w:val="es-UY" w:eastAsia="es-UY"/>
        </w:rPr>
        <w:t>EUROPA </w:t>
      </w:r>
      <w:r w:rsidRPr="00A173B9">
        <w:rPr>
          <w:rFonts w:ascii="Arial" w:eastAsia="Times New Roman" w:hAnsi="Arial" w:cs="Arial"/>
          <w:color w:val="201F1E"/>
          <w:sz w:val="32"/>
          <w:szCs w:val="32"/>
          <w:lang w:val="es-UY" w:eastAsia="es-UY"/>
        </w:rPr>
        <w:t>.</w:t>
      </w:r>
      <w:proofErr w:type="gramEnd"/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01F1E"/>
          <w:sz w:val="32"/>
          <w:szCs w:val="32"/>
          <w:lang w:val="es-UY" w:eastAsia="es-UY"/>
        </w:rPr>
      </w:pP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01F1E"/>
          <w:sz w:val="32"/>
          <w:szCs w:val="32"/>
          <w:lang w:val="es-UY" w:eastAsia="es-UY"/>
        </w:rPr>
      </w:pPr>
      <w:bookmarkStart w:id="0" w:name="_GoBack"/>
      <w:bookmarkEnd w:id="0"/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01F1E"/>
          <w:sz w:val="32"/>
          <w:szCs w:val="32"/>
          <w:lang w:val="es-UY" w:eastAsia="es-UY"/>
        </w:rPr>
      </w:pP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"Migrantes con Derechos” de España lanzó un llamamiento a los responsables políticos y a la ciudadanía “para que actúen contra toda criminalización del apoyo humanitario proporcionado a los migrantes y refugiados, defiendan los derechos de las personas migrantes y refugiadas, e impulsen sociedades acogedoras"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b/>
          <w:bCs/>
          <w:color w:val="201F1E"/>
          <w:sz w:val="28"/>
          <w:szCs w:val="28"/>
          <w:lang w:val="es-UY" w:eastAsia="es-UY"/>
        </w:rPr>
        <w:t>La Red Migrantes con Derechos, </w:t>
      </w: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que está integrada por la Comisión Episcopal de Migraciones, Cáritas, CONFER y Justicia y Paz, también pidió que “se generen mecanismos de protección y de acogida desde la solidaridad y la hospitalidad”.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En el mundo hay más de 1.000 millones de personas que están en movimiento. De ellas, 70 millones han tenido que abandonar sus hogares debido a situaciones de violencia, guerras o desplazamiento. Muchas de esas personas se incorporan a caravanas migrantes que cruzan fronteras a través de rutas que recorren miles de kilómetros en condiciones inseguras y de extrema vulnerabilidad, y se convierten en objetivo de las redes de tráfico y trata de personas.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 xml:space="preserve">La Red detalla que “Junto a estas situaciones de movilidad </w:t>
      </w:r>
      <w:proofErr w:type="gramStart"/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humana ,asistimos</w:t>
      </w:r>
      <w:proofErr w:type="gramEnd"/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 xml:space="preserve"> en toda Europa, en un contexto de políticas migratorias cada vez más estrictas y de mayor represión contra la migración irregular, a una criminalización de los defensores de los derechos humanos y de aquellos ciudadanos particulares, comunidades y organizaciones que tienden su mano a estos refugiados y migrantes”.</w:t>
      </w: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Mientras avanza ese cierre de “puertas” y puertos, y se repite el bloqueo de barcos humanitarios, “somos testigos de la tendencia creciente a obstaculizar y estigmatizar la asistencia humanitaria que las redes de ayuda y los voluntarios brindan a los migrantes en peligro”.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Agregan que hay sobrados ejemplos de ello, que incluyen casos de procesamiento de miembros de organizaciones no gubernamentales por haber impulsado operaciones de búsqueda y rescate en las aguas del Mediterráneo.</w:t>
      </w: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lastRenderedPageBreak/>
        <w:t>En ese ambiente hostil, determinados discursos políticos generan un efecto paralizante en la solidaridad y alimenta aún más los relatos tóxicos y negativos sobre la migración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Más allá del impacto negativo directo que esto tiene en las vidas de los migrantes y refugiados, “la criminalización de la solidaridad también es peligrosa para la democracia, ya que erosiona la cohesión social y amenaza a nuestra humanidad”.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La Red afirma que el aliento del Papa Francisco “nos anima a tender puentes, a crear una cultura del encuentro y a abrir nuestra puerta a aquellas personas que están en el camino, que se encuentran en mayor vulnerabilidad” como lo expresa en su mensaje para la Jornada Mundial del Migrante y Refugiado.</w:t>
      </w: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</w:p>
    <w:p w:rsidR="00A173B9" w:rsidRPr="00A173B9" w:rsidRDefault="00A173B9" w:rsidP="00A173B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</w:pPr>
      <w:r w:rsidRPr="00A173B9">
        <w:rPr>
          <w:rFonts w:ascii="Arial" w:eastAsia="Times New Roman" w:hAnsi="Arial" w:cs="Arial"/>
          <w:color w:val="201F1E"/>
          <w:sz w:val="28"/>
          <w:szCs w:val="28"/>
          <w:lang w:val="es-UY" w:eastAsia="es-UY"/>
        </w:rPr>
        <w:t>La Red Migrantes con Derechos –que integra a más de 400 instituciones, delegaciones y comunidades de todo el país, y moviliza a más de 90.000 personas, entre voluntarios y profesionales contratados– ha acompañado en este último año a cerca de 3 millones de personas en situación de vulnerabilidad social. (Prensa Ecuménica)</w:t>
      </w:r>
    </w:p>
    <w:p w:rsidR="00A173B9" w:rsidRPr="00A173B9" w:rsidRDefault="00A173B9" w:rsidP="00A173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sectPr w:rsidR="00A173B9" w:rsidRPr="00A17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B9"/>
    <w:rsid w:val="002E2F5B"/>
    <w:rsid w:val="00A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0CDE"/>
  <w15:chartTrackingRefBased/>
  <w15:docId w15:val="{7A70161C-327E-4A57-8C7E-727C3923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6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2019-06-25T13:17:00Z</dcterms:created>
  <dcterms:modified xsi:type="dcterms:W3CDTF">2019-06-25T13:19:00Z</dcterms:modified>
</cp:coreProperties>
</file>