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18" w:rsidRPr="001F2718" w:rsidRDefault="001F2718" w:rsidP="001F27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</w:pPr>
      <w:r w:rsidRPr="001F2718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Para a </w:t>
      </w:r>
      <w:proofErr w:type="spellStart"/>
      <w:r w:rsidRPr="001F2718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Igreja</w:t>
      </w:r>
      <w:proofErr w:type="spellEnd"/>
      <w:r w:rsidRPr="001F2718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 de Francisco, a obediência não é mais uma virtude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44"/>
          <w:szCs w:val="44"/>
          <w:lang w:val="es-UY" w:eastAsia="es-UY"/>
        </w:rPr>
      </w:pP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"http://www.ihu.unisinos.br/589074-roma-o-esmoleiro-do-papa-remove-os-lacres-no-medidor-de-luz-do-edificio-ocupado" \t "_blank" </w:instrTex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esmoleiro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 </w:t>
      </w:r>
      <w:r w:rsidRPr="001F2718">
        <w:rPr>
          <w:rFonts w:ascii="Georgia" w:eastAsia="Times New Roman" w:hAnsi="Georgia" w:cs="Times New Roman"/>
          <w:i/>
          <w:iCs/>
          <w:color w:val="FC6B01"/>
          <w:sz w:val="28"/>
          <w:szCs w:val="28"/>
          <w:u w:val="single"/>
          <w:lang w:val="es-UY" w:eastAsia="es-UY"/>
        </w:rPr>
        <w:t>“</w:t>
      </w:r>
      <w:proofErr w:type="spellStart"/>
      <w:r w:rsidRPr="001F2718">
        <w:rPr>
          <w:rFonts w:ascii="Georgia" w:eastAsia="Times New Roman" w:hAnsi="Georgia" w:cs="Times New Roman"/>
          <w:i/>
          <w:iCs/>
          <w:color w:val="FC6B01"/>
          <w:sz w:val="28"/>
          <w:szCs w:val="28"/>
          <w:u w:val="single"/>
          <w:lang w:val="es-UY" w:eastAsia="es-UY"/>
        </w:rPr>
        <w:t>underground</w:t>
      </w:r>
      <w:proofErr w:type="spellEnd"/>
      <w:r w:rsidRPr="001F2718">
        <w:rPr>
          <w:rFonts w:ascii="Georgia" w:eastAsia="Times New Roman" w:hAnsi="Georgia" w:cs="Times New Roman"/>
          <w:i/>
          <w:iCs/>
          <w:color w:val="FC6B01"/>
          <w:sz w:val="28"/>
          <w:szCs w:val="28"/>
          <w:u w:val="single"/>
          <w:lang w:val="es-UY" w:eastAsia="es-UY"/>
        </w:rPr>
        <w:t>”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1F271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hyperlink r:id="rId4" w:tgtFrame="_blank" w:history="1"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purpurado verde da </w:t>
        </w:r>
        <w:proofErr w:type="spellStart"/>
        <w:r w:rsidRPr="001F271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Amazônia</w:t>
        </w:r>
        <w:proofErr w:type="spellEnd"/>
      </w:hyperlink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o que está mudando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reportagem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de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Maria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Antonietta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Calabrò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publicada em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L’HuffingtonPost.it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13-05-2019.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Moisés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Sbardelotto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 centro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Roma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à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para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Francisco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“a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obediência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virtude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pároco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aldeia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isolado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Pe. Lorenzo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Milani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prior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Barbiana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)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mas,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além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Francisco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cardeais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esmoleiro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pontifício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Konrad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Krajewski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Cláudio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Hummes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presidente da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Rede Eclesial Pan-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Amazônica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 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(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Repam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), até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Peter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Turkson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prefeito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ganense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Dicastério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para o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Desenvolvimento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Humano Integral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noProof/>
          <w:color w:val="333333"/>
          <w:sz w:val="28"/>
          <w:szCs w:val="28"/>
          <w:lang w:val="es-UY" w:eastAsia="es-UY"/>
        </w:rPr>
        <w:drawing>
          <wp:inline distT="0" distB="0" distL="0" distR="0" wp14:anchorId="418D1AA6" wp14:editId="13DFCD26">
            <wp:extent cx="5010150" cy="1979009"/>
            <wp:effectExtent l="0" t="0" r="0" b="2540"/>
            <wp:docPr id="1" name="Imagen 1" descr="http://www.ihu.unisinos.br/images/ihu/2019/05/14_05_cardeais_krajewski_turkson_hummes_foto_il_sismogra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u.unisinos.br/images/ihu/2019/05/14_05_cardeais_krajewski_turkson_hummes_foto_il_sismograf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09" cy="198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18" w:rsidRPr="001F2718" w:rsidRDefault="001F2718" w:rsidP="001F271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Konrad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Krajewski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, Peter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Turkson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,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Cláudio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Hummes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. (Foto: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Il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</w:t>
      </w:r>
      <w:proofErr w:type="spellStart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Sismografo</w:t>
      </w:r>
      <w:proofErr w:type="spellEnd"/>
      <w:r w:rsidRPr="001F2718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)</w:t>
      </w: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polonês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liturgista </w:t>
      </w:r>
      <w:r w:rsidRPr="001F271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“</w:t>
      </w:r>
      <w:proofErr w:type="spellStart"/>
      <w:r w:rsidRPr="001F271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underground</w:t>
      </w:r>
      <w:proofErr w:type="spellEnd"/>
      <w:r w:rsidRPr="001F271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”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(“Eu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eletricista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sim liturgista, mas, no fundo, os liturgistas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acendem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velas,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mexem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microfones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entendem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...”,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declarou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Corriere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)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até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unidade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controle para ligar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novamente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luz 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edifício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ocupado em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Santa Croce in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Gerusalemme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hyperlink r:id="rId6" w:tgtFrame="_blank" w:history="1"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provocando a ira do ministro do Interior italiano, </w:t>
        </w:r>
        <w:proofErr w:type="spellStart"/>
        <w:r w:rsidRPr="001F271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Matteo</w:t>
        </w:r>
        <w:proofErr w:type="spellEnd"/>
        <w:r w:rsidRPr="001F271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 Salvini</w:t>
        </w:r>
      </w:hyperlink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O segundo, brasileiro, que,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colunas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revista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La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Civiltà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Cattolica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entrevistado pelo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diretor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Pe. Antonio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Spadaro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(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homens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próximos de Francisco),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nessa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segunda-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feira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disparou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alarme contra as “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resistências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políticas 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econômicas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lastRenderedPageBreak/>
        <w:t>estão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tentando bloquear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caminho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rumo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próximo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Sínodo dos Bispos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convocado no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Vaticano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em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outubro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a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Como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falando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presidente do Brasil,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Jair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Balsonaro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amigo do presidente dos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EUA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Donald Trump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e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Salvini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hyperlink r:id="rId7" w:tgtFrame="_blank" w:history="1">
        <w:proofErr w:type="spellStart"/>
        <w:r w:rsidRPr="001F271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Hummes</w:t>
        </w:r>
        <w:proofErr w:type="spellEnd"/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 </w:t>
        </w:r>
        <w:proofErr w:type="spellStart"/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declarou</w:t>
        </w:r>
        <w:proofErr w:type="spellEnd"/>
      </w:hyperlink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 “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Alguns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sentem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ameaçados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(pelo </w:t>
      </w:r>
      <w:hyperlink r:id="rId8" w:tgtFrame="_blank" w:history="1"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Sínodo Pan-</w:t>
        </w:r>
        <w:proofErr w:type="spellStart"/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Amazônico</w:t>
        </w:r>
        <w:proofErr w:type="spellEnd"/>
      </w:hyperlink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), porque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consideram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projetos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ideologias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respeitados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Acima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"http://www.ihu.unisinos.br/78-noticias/588501-o-novo-governo-e-o-projeto-de-exterminio-e-extincao-indigena-entrevista-com-gersem-baniwa" \t "_blank" </w:instrTex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projetos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colonização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da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FC6B01"/>
          <w:sz w:val="28"/>
          <w:szCs w:val="28"/>
          <w:u w:val="single"/>
          <w:lang w:val="es-UY" w:eastAsia="es-UY"/>
        </w:rPr>
        <w:t>Amazônia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animados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espírito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dominação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rapina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eles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vêm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explorar, para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depois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irem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embora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malas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cheias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deixando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trás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degradação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pobreza das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locais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miséria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território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devastado e contaminado”.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acrescentou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 “Os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interesses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econômicos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 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paradigma tecnocrático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opõem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qualquer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tentativa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mudança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prontos para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impor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força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violando 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direitos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fundamentais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populações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território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as normas para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sustentabilidade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proteção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Mas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devemos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render. Será preciso se indignar.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modo violento,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certamente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maneira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decidida </w:t>
      </w:r>
      <w:proofErr w:type="gram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profética”.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gram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Será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possível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diálogo,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?</w:t>
      </w:r>
      <w:proofErr w:type="gram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Resposta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Hummes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 “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podemos cair no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"http://www.ihu.unisinos.br/78-noticias/586820-jose-gregorio-diaz-mirabal-o-papa-francisco-e-fundamental-para-que-outro-genocidio-na-amazonia-nao-volte-a-acontecer" \t "_blank" </w:instrTex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pensamento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ingênuo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de que todos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estão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dispostos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a dialogar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verdade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!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absolutamente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dispostas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devemos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indignar, profetizar,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depois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certamente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devemos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negociar, tratar, entrar em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acordo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talvez</w:t>
      </w:r>
      <w:proofErr w:type="gram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conseguiremos que a contraparte se prepare para dialogar.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Jesus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nos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convidou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negociar em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situações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dizendo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 ‘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vós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querendo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construir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torre,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senta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calcular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despesa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para ver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meios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levá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-la a termo?’ (Lucas 14, 28). A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Igreja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na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sabe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ser profética,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acomodada, porque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situação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clamorosa 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mostra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constante </w:t>
      </w:r>
      <w:proofErr w:type="gram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persistente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violação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direitos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humanos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degradação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da casa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comum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pior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crimes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geral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ficam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impunes. A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"http://www.ihu.unisinos.br/588863-ecologia-em-fragmentos-as-partes-no-todo-artigo-de-leonardo-boff" \t "_blank" </w:instrTex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ecologia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integral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é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maravilhosamente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nova que o papa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colocou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interpela a fundo os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modelos de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desenvolvimento</w:t>
      </w:r>
      <w:proofErr w:type="spellEnd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e de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produção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que, por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vez,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apelam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luzes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racionais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científicas </w:t>
      </w:r>
      <w:proofErr w:type="spellStart"/>
      <w:proofErr w:type="gram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spellEnd"/>
      <w:proofErr w:type="gram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tecnológicas da era moderna,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quais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afunda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paradigma tecnocrático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dispostas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acolher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consequências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ecologia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integral. O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paradigma tecnocrático e de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dominação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vence, se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impõe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faz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aquilo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entender”.</w:t>
      </w: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lastRenderedPageBreak/>
        <w:t xml:space="preserve">Em suma, parece ter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chegado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hora de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Francisco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passarem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o </w:t>
      </w:r>
      <w:hyperlink r:id="rId9" w:tgtFrame="_blank" w:history="1">
        <w:r w:rsidRPr="001F271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“segundo tempo do papado”</w:t>
        </w:r>
      </w:hyperlink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“segundo tempo” que tentará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derrubar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“os paradigmas existentes”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violência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determinação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e, eventualmente, pagando 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pessoalmente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consequências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como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fará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cardeal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Krajewski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cardeal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dissidente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Tanto que,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terça-feira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quando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faltam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10 meses para o evento,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cardeal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Peter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Turkson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explicará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Sala de 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Imprensa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vaticana o 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conteúdo</w:t>
      </w:r>
      <w:proofErr w:type="spellEnd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"http://www.ihu.unisinos.br/589076-economia-de-francisco-assis-26-28-de-marco-de-2020-mensagem-do-papa-francisco-para-o-evento" \t "_blank" </w:instrTex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congresso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de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março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de 2020 (26-28 de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março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) em </w:t>
      </w:r>
      <w:proofErr w:type="spellStart"/>
      <w:r w:rsidRPr="001F2718">
        <w:rPr>
          <w:rFonts w:ascii="Georgia" w:eastAsia="Times New Roman" w:hAnsi="Georgia" w:cs="Times New Roman"/>
          <w:b/>
          <w:bCs/>
          <w:color w:val="FC6B01"/>
          <w:sz w:val="28"/>
          <w:szCs w:val="28"/>
          <w:u w:val="single"/>
          <w:lang w:val="es-UY" w:eastAsia="es-UY"/>
        </w:rPr>
        <w:t>Assis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 sobre a nova </w:t>
      </w:r>
      <w:proofErr w:type="spellStart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economia</w:t>
      </w:r>
      <w:proofErr w:type="spellEnd"/>
      <w:r w:rsidRPr="001F271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de </w:t>
      </w:r>
      <w:r w:rsidRPr="001F2718">
        <w:rPr>
          <w:rFonts w:ascii="Georgia" w:eastAsia="Times New Roman" w:hAnsi="Georgia" w:cs="Times New Roman"/>
          <w:b/>
          <w:bCs/>
          <w:color w:val="FC6B01"/>
          <w:sz w:val="28"/>
          <w:szCs w:val="28"/>
          <w:u w:val="single"/>
          <w:lang w:val="es-UY" w:eastAsia="es-UY"/>
        </w:rPr>
        <w:t>(São) Francisco</w:t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1F271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1F2718" w:rsidRPr="001F2718" w:rsidRDefault="001F2718" w:rsidP="001F27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2E2F5B" w:rsidRPr="001F2718" w:rsidRDefault="001F2718" w:rsidP="001F2718">
      <w:pPr>
        <w:jc w:val="both"/>
        <w:rPr>
          <w:sz w:val="28"/>
          <w:szCs w:val="28"/>
        </w:rPr>
      </w:pPr>
      <w:hyperlink r:id="rId10" w:history="1">
        <w:r>
          <w:rPr>
            <w:rStyle w:val="Hipervnculo"/>
          </w:rPr>
          <w:t>http://www.ihu.unisinos.br/589115-para-a-igreja-de-francisco-a-obediencia-nao-e-mais-uma-virtude</w:t>
        </w:r>
      </w:hyperlink>
      <w:bookmarkStart w:id="0" w:name="_GoBack"/>
      <w:bookmarkEnd w:id="0"/>
    </w:p>
    <w:sectPr w:rsidR="002E2F5B" w:rsidRPr="001F2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18"/>
    <w:rsid w:val="001F271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B36B"/>
  <w15:chartTrackingRefBased/>
  <w15:docId w15:val="{DA69890C-AAAB-43B9-8BC2-5B6EAC7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2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88823-o-sinodo-vai-nos-deixar-uma-porta-aberta-para-a-audacia-para-sonhar-sem-medo-entrevista-com-o-bispo-de-puerto-maldona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5890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58909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hu.unisinos.br/589115-para-a-igreja-de-francisco-a-obediencia-nao-e-mais-uma-virtude" TargetMode="External"/><Relationship Id="rId4" Type="http://schemas.openxmlformats.org/officeDocument/2006/relationships/hyperlink" Target="http://www.ihu.unisinos.br/78-noticias/586648-igreja-nao-quer-promover-na-amazonia-uma-nova-nacao-afirma-cardeal-hummes" TargetMode="External"/><Relationship Id="rId9" Type="http://schemas.openxmlformats.org/officeDocument/2006/relationships/hyperlink" Target="http://www.ihu.unisinos.br/78-noticias/589061-estamos-no-segundo-tempo-de-um-pontificado-dramatico-entrevista-com-marco-polit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2019-05-14T17:53:00Z</dcterms:created>
  <dcterms:modified xsi:type="dcterms:W3CDTF">2019-05-14T17:56:00Z</dcterms:modified>
</cp:coreProperties>
</file>