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268" w:rsidRPr="005B0268" w:rsidRDefault="005B0268" w:rsidP="005B0268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</w:pPr>
      <w:proofErr w:type="spellStart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Violência</w:t>
      </w:r>
      <w:proofErr w:type="spellEnd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: </w:t>
      </w:r>
      <w:proofErr w:type="spellStart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jogo</w:t>
      </w:r>
      <w:proofErr w:type="spellEnd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 masculino – </w:t>
      </w:r>
      <w:proofErr w:type="spellStart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Maria</w:t>
      </w:r>
      <w:proofErr w:type="spellEnd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 Clara </w:t>
      </w:r>
      <w:proofErr w:type="spellStart"/>
      <w:r w:rsidRPr="005B0268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Bingemer</w:t>
      </w:r>
      <w:proofErr w:type="spellEnd"/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grande escritora, filósofa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cineasta estadunidense Susan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Sontag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atenta,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quase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obcecada, pelo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mistério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guerra e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protagonizados pela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espécie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humana. Sobre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escreveu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vários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ensaios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fez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fotográficos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filmes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regiões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Sarajevo, tornando-se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figura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icônica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intelectual comprometida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problemas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tempo.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“Sobre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” (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Regarding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the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pain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of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others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), de 2004,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ela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explora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raízes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guerra. E, a partir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escrito de Virginia Woolf, reflete sobre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pergunta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feita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escritora inglesa por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sobre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possibilidade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prevenir a guerra. Woolf responde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perturbadora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afirmação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guerra.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gosta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guerra,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para eles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“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glória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necessidade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satisfação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que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pelo menos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delas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desfruta. Segundo Woolf – secundada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convicção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Sontag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– a guerra é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máquina de matar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gênero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e é macho.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Escrevo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frescos no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mente 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terríveis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eventos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escola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Suzano, em São Paulo,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rapazes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ex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alunos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instituição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entraram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atirando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matar. Mataram cinco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estudantes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além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duas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educadoras e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assassinos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Depois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mataram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havia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objetivo definido: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vingança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roubo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intolerância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religiosa.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tratava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tampouco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guerra entre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nações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invasão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 por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grande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potência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estrangeira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sentido o evento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difere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daquele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comentado por Virginia Woolf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refletido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Susan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Sontag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nada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além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alheia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Apenas o gozo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atirar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atirar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matar. Matar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morrer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tragédia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Suzano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antecedentes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história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Nos Estados Unidos,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Columbine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(Colorado), em 1999,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adolescentes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assassinaram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13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Newton (Connecticut), onde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matou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20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crianças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seis adultos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escola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infantil. </w:t>
      </w: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No Brasil, cabe mencionar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tragédia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Realengo (Rio de Janeiro), em 2011: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doze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estudantes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escola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Realengo,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bairro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localizado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Zona Oeste,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morreram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depois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abriu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fogo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agressor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24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era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ex-aluno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escola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cometeu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suicídio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após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massacre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Em todos os casos, o rastro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pelas armas é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sangue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lágrimas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inconsoláveis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mães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os familiares, os amigos,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enterram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perplexos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diante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brutalidade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consegue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encontrar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explicações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observarmos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tristes eventos,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vamos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encontrar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neles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protagonistas e atores masculinos. Meninos.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meninas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nenhum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casos.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deliberada tornada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matança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gestada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internet, onde 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membros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incentivam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ódio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à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é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coisa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de menino. Meninos que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vestem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matadores inspirados em filmes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séries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americanas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descarregam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armas sobre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sobre si mesmos, declarando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o sentido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vidas.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aqui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afirmar que todos 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violentos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pacíficas.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seria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Porém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 afirma, sim, que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ritual, as vestes, o instrumental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da guerra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predominam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imaginário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masculino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que no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feminino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razão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disso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forma tradicional como meninos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meninas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educados. Desde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cedo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dadas armas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brinquedo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meninos, incentivados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brincadeiras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brutas.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brigas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violentas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machucam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enquanto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campo das meninas 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atividades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tranquilas,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criativas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lúdicas.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questionado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tipo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educação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reduziria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papel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passivo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empurraria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à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agressividade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trata,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fazer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aqui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elogio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tipo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dicotomia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princesa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guerreiro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Mas sim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questionar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formação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novas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gerações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reduzida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potencialidades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vazio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desesperador, formando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violentos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encontrar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motivação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perigosos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vorazes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mesmo tempo em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produz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insatisfeitas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frustradas, que 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realizarão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consumo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futilidade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frente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crescimento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exponencial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urbana que mata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milhares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sexo masculino todo ano, e do aumento preocupante do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feminicídio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que mata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pelo simples fato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impõe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conversão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Formar para a paz e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convivência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atenção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meninos,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deixando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jogos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violentos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devorem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imaginário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o futuro.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às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meninas, para que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ponham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serviço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todo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profunda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visceral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aliança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vida.</w:t>
      </w:r>
    </w:p>
    <w:p w:rsidR="005B0268" w:rsidRPr="005B0268" w:rsidRDefault="005B0268" w:rsidP="005B026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5B0268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Maria</w:t>
      </w:r>
      <w:proofErr w:type="spellEnd"/>
      <w:r w:rsidRPr="005B0268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 Clara </w:t>
      </w:r>
      <w:proofErr w:type="spellStart"/>
      <w:r w:rsidRPr="005B0268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Bingemer</w:t>
      </w:r>
      <w:proofErr w:type="spellEnd"/>
      <w:r w:rsidRPr="005B0268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,</w:t>
      </w:r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professora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Departamento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Teologia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PUC-Rio e autora de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profecia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política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sabedoria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( Editora</w:t>
      </w:r>
      <w:proofErr w:type="gram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PUC-Rio 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Reflexão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Editorial), entre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5B026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2E2F5B" w:rsidRDefault="005B0268">
      <w:hyperlink r:id="rId4" w:history="1">
        <w:r>
          <w:rPr>
            <w:rStyle w:val="Hipervnculo"/>
          </w:rPr>
          <w:t>https://ceseep.org.br/violencia-jogo-masculino-maria-clara-bingemer/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68"/>
    <w:rsid w:val="002E2F5B"/>
    <w:rsid w:val="005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33B-5990-469D-8720-ABA00B74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0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violencia-jogo-masculino-maria-clara-bingem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2019-04-15T14:58:00Z</dcterms:created>
  <dcterms:modified xsi:type="dcterms:W3CDTF">2019-04-15T14:59:00Z</dcterms:modified>
</cp:coreProperties>
</file>