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7F8C" w14:textId="77777777" w:rsidR="00CD48E5" w:rsidRPr="00CD48E5" w:rsidRDefault="00CD48E5" w:rsidP="00CD4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CD48E5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3637751A" wp14:editId="08943234">
            <wp:extent cx="5213350" cy="2933378"/>
            <wp:effectExtent l="0" t="0" r="6350" b="635"/>
            <wp:docPr id="1" name="Imagen 1" descr="Além de um trabalhador morto, outros dois estão gravemente fer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ém de um trabalhador morto, outros dois estão gravemente feri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79" cy="29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E5">
        <w:rPr>
          <w:rFonts w:ascii="Times New Roman" w:eastAsia="Times New Roman" w:hAnsi="Times New Roman" w:cs="Times New Roman"/>
          <w:color w:val="FFFFFF"/>
          <w:sz w:val="24"/>
          <w:szCs w:val="24"/>
          <w:lang w:val="es-UY" w:eastAsia="es-UY"/>
        </w:rPr>
        <w:t>Além de um trabalhador morto, outros dois estão gravemente feridos  (2018 Getty Images)</w:t>
      </w:r>
    </w:p>
    <w:p w14:paraId="7E59E736" w14:textId="77777777" w:rsidR="00CD48E5" w:rsidRPr="00CD48E5" w:rsidRDefault="00CD48E5" w:rsidP="00CD48E5">
      <w:pPr>
        <w:spacing w:after="0" w:line="240" w:lineRule="atLeast"/>
        <w:rPr>
          <w:rFonts w:ascii="Verdana" w:eastAsia="Times New Roman" w:hAnsi="Verdana" w:cs="Times New Roman"/>
          <w:caps/>
          <w:color w:val="373737"/>
          <w:sz w:val="24"/>
          <w:szCs w:val="24"/>
          <w:lang w:val="es-UY" w:eastAsia="es-UY"/>
        </w:rPr>
      </w:pPr>
      <w:r w:rsidRPr="00CD48E5">
        <w:rPr>
          <w:rFonts w:ascii="Verdana" w:eastAsia="Times New Roman" w:hAnsi="Verdana" w:cs="Times New Roman"/>
          <w:caps/>
          <w:color w:val="373737"/>
          <w:sz w:val="24"/>
          <w:szCs w:val="24"/>
          <w:lang w:val="es-UY" w:eastAsia="es-UY"/>
        </w:rPr>
        <w:t>IGREJA</w:t>
      </w:r>
    </w:p>
    <w:p w14:paraId="5A07FC26" w14:textId="77777777" w:rsidR="00CD48E5" w:rsidRPr="00CD48E5" w:rsidRDefault="00CD48E5" w:rsidP="00CD48E5">
      <w:pPr>
        <w:spacing w:after="375" w:line="690" w:lineRule="atLeast"/>
        <w:jc w:val="center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48"/>
          <w:szCs w:val="48"/>
          <w:lang w:val="es-UY" w:eastAsia="es-UY"/>
        </w:rPr>
      </w:pPr>
      <w:r w:rsidRPr="00CD48E5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48"/>
          <w:szCs w:val="48"/>
          <w:lang w:val="es-UY" w:eastAsia="es-UY"/>
        </w:rPr>
        <w:t>Trabalhador é morto no primeiro conflito agrário de 2019</w:t>
      </w:r>
    </w:p>
    <w:p w14:paraId="7F612F9E" w14:textId="77777777" w:rsidR="00CD48E5" w:rsidRPr="00CD48E5" w:rsidRDefault="00CD48E5" w:rsidP="00CD48E5">
      <w:pPr>
        <w:spacing w:line="360" w:lineRule="atLeast"/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Mais derramamento de sangue na Região Noroeste de Mato Grosso, no município de Colniza. Conosco, o bispo de Juína, Dom Neri José Tondello, que questiona: "Até quando?".</w:t>
      </w:r>
    </w:p>
    <w:p w14:paraId="4E6CBD3A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Cristiane Murray - Cidade do Vaticano</w:t>
      </w:r>
    </w:p>
    <w:p w14:paraId="3CA44B96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bookmarkStart w:id="0" w:name="_GoBack"/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 primeiras vítimas de conflitos agrários neste ano foram registradas no Mato Grosso: sábado (05/01) uma pessoa morreu e nove ficaram feridas no município de Colniza, noroeste do estado. Duas vítimas em estado mais grave foram transferidas para uma unidade de saúde em Juína. Polícia investiga o caso e já prendeu quatro seguranças da fazenda.</w:t>
      </w:r>
      <w:bookmarkEnd w:id="0"/>
    </w:p>
    <w:p w14:paraId="05F49A74" w14:textId="77777777" w:rsidR="00CD48E5" w:rsidRDefault="00CD48E5" w:rsidP="00CD48E5">
      <w:pPr>
        <w:spacing w:after="0" w:line="420" w:lineRule="atLeast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</w:p>
    <w:p w14:paraId="13D60945" w14:textId="77777777" w:rsidR="00CD48E5" w:rsidRDefault="00CD48E5" w:rsidP="00CD48E5">
      <w:pPr>
        <w:spacing w:after="0" w:line="420" w:lineRule="atLeast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</w:p>
    <w:p w14:paraId="152E473A" w14:textId="77777777" w:rsidR="00CD48E5" w:rsidRDefault="00CD48E5" w:rsidP="00CD48E5">
      <w:pPr>
        <w:spacing w:after="0" w:line="420" w:lineRule="atLeast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</w:p>
    <w:p w14:paraId="2B6F4786" w14:textId="77777777" w:rsidR="00CD48E5" w:rsidRPr="00CD48E5" w:rsidRDefault="00CD48E5" w:rsidP="00CD48E5">
      <w:pPr>
        <w:spacing w:after="0" w:line="420" w:lineRule="atLeast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Tragédia anunciada</w:t>
      </w:r>
    </w:p>
    <w:p w14:paraId="6717B625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Em </w:t>
      </w:r>
      <w:hyperlink r:id="rId6" w:tgtFrame="_blank" w:history="1">
        <w:r w:rsidRPr="00CD48E5">
          <w:rPr>
            <w:rFonts w:ascii="Museo Sans Cyrl" w:eastAsia="Times New Roman" w:hAnsi="Museo Sans Cyrl" w:cs="Times New Roman"/>
            <w:color w:val="660099"/>
            <w:sz w:val="24"/>
            <w:szCs w:val="24"/>
            <w:u w:val="single"/>
            <w:lang w:val="es-UY" w:eastAsia="es-UY"/>
          </w:rPr>
          <w:t>nota</w:t>
        </w:r>
      </w:hyperlink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a Comissão Pastoral da Terra (CPT) afirma que a tentativa de massacre já havia sido anunciada pelo Fórum de Direitos Humanos e da Terra de Mato Grosso (FDHT-MT) e pela CPT. As entidades alertavam para o eminente conflito na região, </w:t>
      </w: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lastRenderedPageBreak/>
        <w:t>onde 200 famílias reivindicam o direito à terra e viviam sob a mira de cerca de 30 pistoleiros”, declarou a CPT.</w:t>
      </w:r>
    </w:p>
    <w:p w14:paraId="13B39AD0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Ainda conforme a Comissão, algumas dessas famílias são posseiras, outras compraram o direito de estar na terra e já moram em lotes há algum tempo, produzindo e criando animais.</w:t>
      </w:r>
    </w:p>
    <w:p w14:paraId="6C46CA38" w14:textId="77777777" w:rsidR="00CD48E5" w:rsidRPr="00CD48E5" w:rsidRDefault="00CD48E5" w:rsidP="00CD48E5">
      <w:pPr>
        <w:spacing w:line="420" w:lineRule="atLeast"/>
        <w:rPr>
          <w:rFonts w:ascii="Museo Sans Cyrl" w:eastAsia="Times New Roman" w:hAnsi="Museo Sans Cyrl" w:cs="Times New Roman"/>
          <w:i/>
          <w:iCs/>
          <w:color w:val="373737"/>
          <w:sz w:val="30"/>
          <w:szCs w:val="30"/>
          <w:lang w:val="es-UY" w:eastAsia="es-UY"/>
        </w:rPr>
      </w:pPr>
      <w:r w:rsidRPr="00CD48E5">
        <w:rPr>
          <w:rFonts w:ascii="Museo Sans Cyrl" w:eastAsia="Times New Roman" w:hAnsi="Museo Sans Cyrl" w:cs="Times New Roman"/>
          <w:i/>
          <w:iCs/>
          <w:color w:val="373737"/>
          <w:sz w:val="30"/>
          <w:szCs w:val="30"/>
          <w:lang w:val="es-UY" w:eastAsia="es-UY"/>
        </w:rPr>
        <w:t>“ São pessoas que apostaram no sonho de construir uma vida com o suor do trabalho. Não podemos deixar que mais um massacre aconteça, que mais uma violência aconteça a estas pessoas que já nasceram vulneráveis e que, por sua condição de pobreza, já nasceram em estado de exceção ”</w:t>
      </w:r>
    </w:p>
    <w:p w14:paraId="72C8AA12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 famílias do acampamento eram constantemente ameaçadas por disparos de armas de grosso calibre, inclusive fuzis e fogos de artifícios, na intenção de incendiar os barracos. Todos esses fatos foram denunciados amplamente pelos trabalhadores para o governo do Estado (Governador, Casa Civil, Casa Militar, SESP), bem como para o MPF, OAB e Assembleia Legislativa, solicitando as medidas cabíveis para estancar o conflito”, diz nota do CTP.</w:t>
      </w:r>
    </w:p>
    <w:p w14:paraId="17316BC1" w14:textId="77777777" w:rsidR="00CD48E5" w:rsidRPr="00CD48E5" w:rsidRDefault="00CD48E5" w:rsidP="00CD48E5">
      <w:pPr>
        <w:spacing w:after="0" w:line="420" w:lineRule="atLeast"/>
        <w:outlineLvl w:val="1"/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36"/>
          <w:szCs w:val="36"/>
          <w:lang w:val="es-UY" w:eastAsia="es-UY"/>
        </w:rPr>
        <w:t>Dom Neri José Tondello: mais um derramamento de sangue. Até quando?</w:t>
      </w:r>
    </w:p>
    <w:p w14:paraId="5DFF7E4A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"É com muita tristeza que anuncio mais derramamento de sangue na Região Noroeste de Mato Grosso, no município de Colniza. O fato aconteceu na manhã sábado, dia 05 de janeiro de 2019, em torno das 7 horas da manhã. Mortos e feridos, além de outros envolvidos no episódio mancham nossa mãe terra de sangue. Passa ano e outro ano inicia, e os problemas que envolvem a terra continuam com desfecho da pior forma possível. Até quando vamos precisar de mortos para solucionar os problemas do campo? Parecemos filhos sem Pátria e/ou filhos de ninguém!".</w:t>
      </w:r>
    </w:p>
    <w:p w14:paraId="2D9CB90C" w14:textId="77777777" w:rsidR="00CD48E5" w:rsidRPr="00CD48E5" w:rsidRDefault="00CD48E5" w:rsidP="00CD48E5">
      <w:pPr>
        <w:spacing w:line="420" w:lineRule="atLeast"/>
        <w:rPr>
          <w:rFonts w:ascii="Museo Sans Cyrl" w:eastAsia="Times New Roman" w:hAnsi="Museo Sans Cyrl" w:cs="Times New Roman"/>
          <w:i/>
          <w:iCs/>
          <w:color w:val="373737"/>
          <w:sz w:val="30"/>
          <w:szCs w:val="30"/>
          <w:lang w:val="es-UY" w:eastAsia="es-UY"/>
        </w:rPr>
      </w:pPr>
      <w:r w:rsidRPr="00CD48E5">
        <w:rPr>
          <w:rFonts w:ascii="Museo Sans Cyrl" w:eastAsia="Times New Roman" w:hAnsi="Museo Sans Cyrl" w:cs="Times New Roman"/>
          <w:i/>
          <w:iCs/>
          <w:color w:val="373737"/>
          <w:sz w:val="30"/>
          <w:szCs w:val="30"/>
          <w:lang w:val="es-UY" w:eastAsia="es-UY"/>
        </w:rPr>
        <w:t>“ A Igreja não sossega enquanto a paz, fruto da justiça não se encontrar com os filhos da terra. Repudiamos todo tipo de violência de irmão que mata outro irmão. A resistência em busca da verdade deve prosseguir! ”</w:t>
      </w:r>
    </w:p>
    <w:p w14:paraId="7073C4DE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 apuração dos fatos e responsabilização dos envolvidos é o que se espera. Que a justiça dê conta de mais um fato trazendo medo e morte.</w:t>
      </w:r>
    </w:p>
    <w:p w14:paraId="24546BBE" w14:textId="77777777" w:rsidR="00CD48E5" w:rsidRPr="00CD48E5" w:rsidRDefault="00CD48E5" w:rsidP="00CD48E5">
      <w:pPr>
        <w:spacing w:line="420" w:lineRule="atLeast"/>
        <w:rPr>
          <w:rFonts w:ascii="Museo Sans Cyrl" w:eastAsia="Times New Roman" w:hAnsi="Museo Sans Cyrl" w:cs="Times New Roman"/>
          <w:i/>
          <w:iCs/>
          <w:color w:val="373737"/>
          <w:sz w:val="30"/>
          <w:szCs w:val="30"/>
          <w:lang w:val="es-UY" w:eastAsia="es-UY"/>
        </w:rPr>
      </w:pPr>
      <w:r w:rsidRPr="00CD48E5">
        <w:rPr>
          <w:rFonts w:ascii="Museo Sans Cyrl" w:eastAsia="Times New Roman" w:hAnsi="Museo Sans Cyrl" w:cs="Times New Roman"/>
          <w:i/>
          <w:iCs/>
          <w:color w:val="373737"/>
          <w:sz w:val="30"/>
          <w:szCs w:val="30"/>
          <w:lang w:val="es-UY" w:eastAsia="es-UY"/>
        </w:rPr>
        <w:lastRenderedPageBreak/>
        <w:t>“ Felizes os mansos, porque receberão a terra em herança. (Mt 5,5) ”</w:t>
      </w:r>
    </w:p>
    <w:p w14:paraId="55B60B80" w14:textId="77777777" w:rsidR="00CD48E5" w:rsidRPr="00CD48E5" w:rsidRDefault="00CD48E5" w:rsidP="00CD48E5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Alguns dos feridos declaram que nenhum dos posseiros portava arma de fogo. Além disso, de acordo com o delegado à frente da investigação, Alexandre da Silva Nazareth, “os elementos de informação produzidos pela perícia, até o momento, nos levam a acreditar que não houve confronto armado, pois só foram encontradas cápsulas de armas de mesmo calibre dos seguranças da propriedade”.</w:t>
      </w:r>
    </w:p>
    <w:p w14:paraId="43E3FF2C" w14:textId="77777777" w:rsidR="00CD48E5" w:rsidRPr="00CD48E5" w:rsidRDefault="00CD48E5" w:rsidP="00CD48E5">
      <w:pPr>
        <w:spacing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CD48E5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 </w:t>
      </w:r>
    </w:p>
    <w:p w14:paraId="1CC11460" w14:textId="77777777" w:rsidR="002E2F5B" w:rsidRDefault="00CD48E5">
      <w:r w:rsidRPr="00CD48E5">
        <w:t>https://www.vaticannews.va/pt/igreja/news/2019-01/conflito-agrario-um-morto-colniza-mato-grosso.html#.XDPc4_I7mHU.twitter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2737"/>
    <w:multiLevelType w:val="multilevel"/>
    <w:tmpl w:val="67B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5"/>
    <w:rsid w:val="002C47A2"/>
    <w:rsid w:val="002E2F5B"/>
    <w:rsid w:val="00974265"/>
    <w:rsid w:val="00CD48E5"/>
    <w:rsid w:val="00E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B9EE8"/>
  <w15:chartTrackingRefBased/>
  <w15:docId w15:val="{2FED4DD1-94C1-4FDC-B52E-76C4B1D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7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97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1823">
                  <w:marLeft w:val="-450"/>
                  <w:marRight w:val="-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593">
                  <w:marLeft w:val="0"/>
                  <w:marRight w:val="0"/>
                  <w:marTop w:val="450"/>
                  <w:marBottom w:val="450"/>
                  <w:divBdr>
                    <w:top w:val="single" w:sz="6" w:space="11" w:color="F0F0F0"/>
                    <w:left w:val="none" w:sz="0" w:space="0" w:color="auto"/>
                    <w:bottom w:val="single" w:sz="6" w:space="11" w:color="F0F0F0"/>
                    <w:right w:val="none" w:sz="0" w:space="0" w:color="auto"/>
                  </w:divBdr>
                  <w:divsChild>
                    <w:div w:id="43097977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2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297">
                  <w:marLeft w:val="0"/>
                  <w:marRight w:val="0"/>
                  <w:marTop w:val="450"/>
                  <w:marBottom w:val="450"/>
                  <w:divBdr>
                    <w:top w:val="single" w:sz="6" w:space="11" w:color="F0F0F0"/>
                    <w:left w:val="none" w:sz="0" w:space="0" w:color="auto"/>
                    <w:bottom w:val="single" w:sz="6" w:space="11" w:color="F0F0F0"/>
                    <w:right w:val="none" w:sz="0" w:space="0" w:color="auto"/>
                  </w:divBdr>
                  <w:divsChild>
                    <w:div w:id="2312336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879">
                  <w:marLeft w:val="0"/>
                  <w:marRight w:val="0"/>
                  <w:marTop w:val="450"/>
                  <w:marBottom w:val="450"/>
                  <w:divBdr>
                    <w:top w:val="single" w:sz="6" w:space="11" w:color="F0F0F0"/>
                    <w:left w:val="none" w:sz="0" w:space="0" w:color="auto"/>
                    <w:bottom w:val="single" w:sz="6" w:space="11" w:color="F0F0F0"/>
                    <w:right w:val="none" w:sz="0" w:space="0" w:color="auto"/>
                  </w:divBdr>
                  <w:divsChild>
                    <w:div w:id="11798076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cptnacional.org.br/publicacoes/noticias/conflitos-no-campo/4584-nota-publica-tentativa-anunciada-de-massacre-em-colniza-mt-em-area-de-terras-de-ex-deputado-estadual-jose-riva-e-do-ex-governador-silval-barbo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Usuario de Microsoft Office</cp:lastModifiedBy>
  <cp:revision>4</cp:revision>
  <dcterms:created xsi:type="dcterms:W3CDTF">2019-01-10T17:08:00Z</dcterms:created>
  <dcterms:modified xsi:type="dcterms:W3CDTF">2019-01-18T08:29:00Z</dcterms:modified>
</cp:coreProperties>
</file>