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1D" w:rsidRPr="00C3251D" w:rsidRDefault="00C3251D" w:rsidP="00C3251D">
      <w:pPr>
        <w:shd w:val="clear" w:color="auto" w:fill="FFFFFF"/>
        <w:spacing w:after="0" w:line="240" w:lineRule="auto"/>
        <w:rPr>
          <w:rFonts w:ascii="Helvetica" w:eastAsia="Times New Roman" w:hAnsi="Helvetica" w:cs="Helvetica"/>
          <w:color w:val="222222"/>
          <w:sz w:val="36"/>
          <w:szCs w:val="36"/>
          <w:lang w:val="es-UY" w:eastAsia="es-UY"/>
        </w:rPr>
      </w:pPr>
    </w:p>
    <w:tbl>
      <w:tblPr>
        <w:tblW w:w="0" w:type="dxa"/>
        <w:tblCellMar>
          <w:left w:w="0" w:type="dxa"/>
          <w:right w:w="0" w:type="dxa"/>
        </w:tblCellMar>
        <w:tblLook w:val="04A0" w:firstRow="1" w:lastRow="0" w:firstColumn="1" w:lastColumn="0" w:noHBand="0" w:noVBand="1"/>
      </w:tblPr>
      <w:tblGrid>
        <w:gridCol w:w="8489"/>
        <w:gridCol w:w="5"/>
        <w:gridCol w:w="5"/>
        <w:gridCol w:w="5"/>
      </w:tblGrid>
      <w:tr w:rsidR="00C3251D" w:rsidRPr="00C3251D" w:rsidTr="00C3251D">
        <w:tc>
          <w:tcPr>
            <w:tcW w:w="10394" w:type="dxa"/>
            <w:noWrap/>
          </w:tcPr>
          <w:p w:rsidR="00C3251D" w:rsidRPr="00C3251D" w:rsidRDefault="00C3251D" w:rsidP="00C3251D">
            <w:pPr>
              <w:spacing w:after="0" w:line="300" w:lineRule="atLeast"/>
              <w:rPr>
                <w:rFonts w:ascii="Helvetica" w:eastAsia="Times New Roman" w:hAnsi="Helvetica" w:cs="Helvetica"/>
                <w:spacing w:val="3"/>
                <w:sz w:val="36"/>
                <w:szCs w:val="36"/>
                <w:lang w:val="es-UY" w:eastAsia="es-UY"/>
              </w:rPr>
            </w:pPr>
          </w:p>
        </w:tc>
        <w:tc>
          <w:tcPr>
            <w:tcW w:w="0" w:type="auto"/>
            <w:noWrap/>
          </w:tcPr>
          <w:p w:rsidR="00C3251D" w:rsidRPr="00C3251D" w:rsidRDefault="00C3251D" w:rsidP="00C3251D">
            <w:pPr>
              <w:spacing w:after="0" w:line="240" w:lineRule="auto"/>
              <w:jc w:val="right"/>
              <w:rPr>
                <w:rFonts w:ascii="Helvetica" w:eastAsia="Times New Roman" w:hAnsi="Helvetica" w:cs="Helvetica"/>
                <w:color w:val="222222"/>
                <w:spacing w:val="3"/>
                <w:sz w:val="36"/>
                <w:szCs w:val="36"/>
                <w:lang w:val="es-UY" w:eastAsia="es-UY"/>
              </w:rPr>
            </w:pPr>
          </w:p>
        </w:tc>
        <w:tc>
          <w:tcPr>
            <w:tcW w:w="0" w:type="auto"/>
            <w:noWrap/>
          </w:tcPr>
          <w:p w:rsidR="00C3251D" w:rsidRPr="00C3251D" w:rsidRDefault="00C3251D" w:rsidP="00C3251D">
            <w:pPr>
              <w:spacing w:after="0" w:line="240" w:lineRule="auto"/>
              <w:jc w:val="right"/>
              <w:rPr>
                <w:rFonts w:ascii="Helvetica" w:eastAsia="Times New Roman" w:hAnsi="Helvetica" w:cs="Helvetica"/>
                <w:color w:val="222222"/>
                <w:spacing w:val="3"/>
                <w:sz w:val="36"/>
                <w:szCs w:val="36"/>
                <w:lang w:val="es-UY" w:eastAsia="es-UY"/>
              </w:rPr>
            </w:pPr>
          </w:p>
        </w:tc>
        <w:tc>
          <w:tcPr>
            <w:tcW w:w="0" w:type="auto"/>
            <w:vMerge w:val="restart"/>
            <w:noWrap/>
          </w:tcPr>
          <w:p w:rsidR="00C3251D" w:rsidRPr="00C3251D" w:rsidRDefault="00C3251D" w:rsidP="00C3251D">
            <w:pPr>
              <w:spacing w:after="0" w:line="270" w:lineRule="atLeast"/>
              <w:jc w:val="center"/>
              <w:rPr>
                <w:rFonts w:ascii="Helvetica" w:eastAsia="Times New Roman" w:hAnsi="Helvetica" w:cs="Helvetica"/>
                <w:color w:val="444444"/>
                <w:spacing w:val="3"/>
                <w:sz w:val="36"/>
                <w:szCs w:val="36"/>
                <w:lang w:val="es-UY" w:eastAsia="es-UY"/>
              </w:rPr>
            </w:pPr>
          </w:p>
        </w:tc>
      </w:tr>
      <w:tr w:rsidR="00C3251D" w:rsidRPr="00C3251D" w:rsidTr="00C3251D">
        <w:tc>
          <w:tcPr>
            <w:tcW w:w="0" w:type="auto"/>
            <w:gridSpan w:val="3"/>
            <w:vAlign w:val="center"/>
          </w:tcPr>
          <w:p w:rsidR="00C3251D" w:rsidRPr="00C3251D" w:rsidRDefault="00C3251D" w:rsidP="00C3251D">
            <w:pPr>
              <w:spacing w:after="0" w:line="240" w:lineRule="auto"/>
              <w:rPr>
                <w:rFonts w:ascii="Helvetica" w:eastAsia="Times New Roman" w:hAnsi="Helvetica" w:cs="Helvetica"/>
                <w:spacing w:val="3"/>
                <w:sz w:val="36"/>
                <w:szCs w:val="36"/>
                <w:lang w:val="es-UY" w:eastAsia="es-UY"/>
              </w:rPr>
            </w:pPr>
          </w:p>
        </w:tc>
        <w:tc>
          <w:tcPr>
            <w:tcW w:w="0" w:type="auto"/>
            <w:vMerge/>
            <w:vAlign w:val="center"/>
          </w:tcPr>
          <w:p w:rsidR="00C3251D" w:rsidRPr="00C3251D" w:rsidRDefault="00C3251D" w:rsidP="00C3251D">
            <w:pPr>
              <w:spacing w:after="0" w:line="240" w:lineRule="auto"/>
              <w:rPr>
                <w:rFonts w:ascii="Helvetica" w:eastAsia="Times New Roman" w:hAnsi="Helvetica" w:cs="Helvetica"/>
                <w:color w:val="444444"/>
                <w:spacing w:val="3"/>
                <w:sz w:val="36"/>
                <w:szCs w:val="36"/>
                <w:lang w:val="es-UY" w:eastAsia="es-UY"/>
              </w:rPr>
            </w:pPr>
          </w:p>
        </w:tc>
      </w:tr>
    </w:tbl>
    <w:p w:rsidR="00C3251D" w:rsidRPr="00C3251D" w:rsidRDefault="00C3251D" w:rsidP="00C3251D">
      <w:pPr>
        <w:shd w:val="clear" w:color="auto" w:fill="FFFFFF"/>
        <w:spacing w:after="0" w:line="240" w:lineRule="auto"/>
        <w:jc w:val="center"/>
        <w:rPr>
          <w:rFonts w:ascii="Arial" w:eastAsia="Times New Roman" w:hAnsi="Arial" w:cs="Arial"/>
          <w:color w:val="222222"/>
          <w:sz w:val="36"/>
          <w:szCs w:val="36"/>
          <w:lang w:val="es-AR" w:eastAsia="es-UY"/>
        </w:rPr>
      </w:pPr>
      <w:r w:rsidRPr="00C3251D">
        <w:rPr>
          <w:rFonts w:ascii="Arial" w:eastAsia="Times New Roman" w:hAnsi="Arial" w:cs="Arial"/>
          <w:b/>
          <w:bCs/>
          <w:color w:val="000000"/>
          <w:sz w:val="36"/>
          <w:szCs w:val="36"/>
          <w:lang w:val="es-AR" w:eastAsia="es-UY"/>
        </w:rPr>
        <w:t>Inficionados</w:t>
      </w:r>
    </w:p>
    <w:p w:rsidR="00C3251D" w:rsidRPr="00C3251D" w:rsidRDefault="00C3251D" w:rsidP="00C3251D">
      <w:pPr>
        <w:shd w:val="clear" w:color="auto" w:fill="FFFFFF"/>
        <w:spacing w:after="0" w:line="240" w:lineRule="auto"/>
        <w:jc w:val="center"/>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right"/>
        <w:rPr>
          <w:rFonts w:ascii="Arial" w:eastAsia="Times New Roman" w:hAnsi="Arial" w:cs="Arial"/>
          <w:color w:val="222222"/>
          <w:sz w:val="24"/>
          <w:szCs w:val="24"/>
          <w:lang w:val="es-AR" w:eastAsia="es-UY"/>
        </w:rPr>
      </w:pPr>
      <w:r>
        <w:rPr>
          <w:noProof/>
        </w:rPr>
        <w:drawing>
          <wp:inline distT="0" distB="0" distL="0" distR="0" wp14:anchorId="495FF7AD" wp14:editId="4A19B8FD">
            <wp:extent cx="3664844" cy="2070100"/>
            <wp:effectExtent l="0" t="0" r="0" b="6350"/>
            <wp:docPr id="4" name="Imagen 4" descr="https://3.bp.blogspot.com/-EyflGxAtvAQ/W-RKLlmpX-I/AAAAAAAABaM/D59g2T-rKjMpsK93mRHF3ksbCw5YKpERACLcBGAs/s1600/Infecci%25C3%25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EyflGxAtvAQ/W-RKLlmpX-I/AAAAAAAABaM/D59g2T-rKjMpsK93mRHF3ksbCw5YKpERACLcBGAs/s1600/Infecci%25C3%25B3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0634" cy="2073371"/>
                    </a:xfrm>
                    <a:prstGeom prst="rect">
                      <a:avLst/>
                    </a:prstGeom>
                    <a:noFill/>
                    <a:ln>
                      <a:noFill/>
                    </a:ln>
                  </pic:spPr>
                </pic:pic>
              </a:graphicData>
            </a:graphic>
          </wp:inline>
        </w:drawing>
      </w:r>
      <w:r w:rsidRPr="00C3251D">
        <w:rPr>
          <w:rFonts w:ascii="Arial" w:eastAsia="Times New Roman" w:hAnsi="Arial" w:cs="Arial"/>
          <w:i/>
          <w:iCs/>
          <w:color w:val="000000"/>
          <w:sz w:val="24"/>
          <w:szCs w:val="24"/>
          <w:lang w:val="es-AR" w:eastAsia="es-UY"/>
        </w:rPr>
        <w:t>Eduardo de la</w:t>
      </w:r>
      <w:bookmarkStart w:id="0" w:name="_GoBack"/>
      <w:bookmarkEnd w:id="0"/>
      <w:r w:rsidRPr="00C3251D">
        <w:rPr>
          <w:rFonts w:ascii="Arial" w:eastAsia="Times New Roman" w:hAnsi="Arial" w:cs="Arial"/>
          <w:i/>
          <w:iCs/>
          <w:color w:val="000000"/>
          <w:sz w:val="24"/>
          <w:szCs w:val="24"/>
          <w:lang w:val="es-AR" w:eastAsia="es-UY"/>
        </w:rPr>
        <w:t xml:space="preserve"> Serna</w:t>
      </w:r>
    </w:p>
    <w:p w:rsidR="00C3251D" w:rsidRPr="00C3251D" w:rsidRDefault="00C3251D" w:rsidP="00C3251D">
      <w:pPr>
        <w:shd w:val="clear" w:color="auto" w:fill="FFFFFF"/>
        <w:spacing w:after="0" w:line="240" w:lineRule="auto"/>
        <w:jc w:val="right"/>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right"/>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right"/>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Una de las cosas que nos dejó clara la dictadura cívico-militar era que muchos, casi todos quizás, estábamos “</w:t>
      </w:r>
      <w:r w:rsidRPr="00C3251D">
        <w:rPr>
          <w:rFonts w:ascii="Arial" w:eastAsia="Times New Roman" w:hAnsi="Arial" w:cs="Arial"/>
          <w:i/>
          <w:iCs/>
          <w:color w:val="000000"/>
          <w:sz w:val="24"/>
          <w:szCs w:val="24"/>
          <w:lang w:val="es-AR" w:eastAsia="es-UY"/>
        </w:rPr>
        <w:t>inficionados</w:t>
      </w:r>
      <w:r w:rsidRPr="00C3251D">
        <w:rPr>
          <w:rFonts w:ascii="Arial" w:eastAsia="Times New Roman" w:hAnsi="Arial" w:cs="Arial"/>
          <w:color w:val="000000"/>
          <w:sz w:val="24"/>
          <w:szCs w:val="24"/>
          <w:lang w:val="es-AR" w:eastAsia="es-UY"/>
        </w:rPr>
        <w:t>” de marxismo. Puesto que el marxismo campeaba, según ellos, fue tarea ardua “desinfectar” a la sociedad. Otra dictadura, la paraguaya, después de “sólo” 40 años de desertificar las mentes guaraníes, afirmó, poco antes de caer, que había que eliminar a los marxistas, a los filo-marxistas, a los cripto-marxistas y a los para-marxistas.</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A Orlando </w:t>
      </w:r>
      <w:proofErr w:type="spellStart"/>
      <w:r w:rsidRPr="00C3251D">
        <w:rPr>
          <w:rFonts w:ascii="Arial" w:eastAsia="Times New Roman" w:hAnsi="Arial" w:cs="Arial"/>
          <w:color w:val="000000"/>
          <w:sz w:val="24"/>
          <w:szCs w:val="24"/>
          <w:lang w:val="es-AR" w:eastAsia="es-UY"/>
        </w:rPr>
        <w:t>Yorio</w:t>
      </w:r>
      <w:proofErr w:type="spellEnd"/>
      <w:r w:rsidRPr="00C3251D">
        <w:rPr>
          <w:rFonts w:ascii="Arial" w:eastAsia="Times New Roman" w:hAnsi="Arial" w:cs="Arial"/>
          <w:color w:val="000000"/>
          <w:sz w:val="24"/>
          <w:szCs w:val="24"/>
          <w:lang w:val="es-AR" w:eastAsia="es-UY"/>
        </w:rPr>
        <w:t>, en la tortura le dijeron “</w:t>
      </w:r>
      <w:r w:rsidRPr="00C3251D">
        <w:rPr>
          <w:rFonts w:ascii="Arial" w:eastAsia="Times New Roman" w:hAnsi="Arial" w:cs="Arial"/>
          <w:i/>
          <w:iCs/>
          <w:color w:val="000000"/>
          <w:sz w:val="24"/>
          <w:szCs w:val="24"/>
          <w:lang w:val="es-AR" w:eastAsia="es-UY"/>
        </w:rPr>
        <w:t>sabemos que ustedes no son guerrilleros, ni están armados, pero hacen pensar a la gente y eso es subversivo</w:t>
      </w:r>
      <w:r w:rsidRPr="00C3251D">
        <w:rPr>
          <w:rFonts w:ascii="Arial" w:eastAsia="Times New Roman" w:hAnsi="Arial" w:cs="Arial"/>
          <w:color w:val="000000"/>
          <w:sz w:val="24"/>
          <w:szCs w:val="24"/>
          <w:lang w:val="es-AR" w:eastAsia="es-UY"/>
        </w:rPr>
        <w:t>”. Además, había que sumar a los “idiotas útiles”. La cosa es que, para la intelectualidad armada, pocos son los que se salvan en ese extraño occidente cristiano “</w:t>
      </w:r>
      <w:proofErr w:type="spellStart"/>
      <w:r w:rsidRPr="00C3251D">
        <w:rPr>
          <w:rFonts w:ascii="Arial" w:eastAsia="Times New Roman" w:hAnsi="Arial" w:cs="Arial"/>
          <w:i/>
          <w:iCs/>
          <w:color w:val="000000"/>
          <w:sz w:val="24"/>
          <w:szCs w:val="24"/>
          <w:lang w:val="es-AR" w:eastAsia="es-UY"/>
        </w:rPr>
        <w:t>avant</w:t>
      </w:r>
      <w:proofErr w:type="spellEnd"/>
      <w:r w:rsidRPr="00C3251D">
        <w:rPr>
          <w:rFonts w:ascii="Arial" w:eastAsia="Times New Roman" w:hAnsi="Arial" w:cs="Arial"/>
          <w:i/>
          <w:iCs/>
          <w:color w:val="000000"/>
          <w:sz w:val="24"/>
          <w:szCs w:val="24"/>
          <w:lang w:val="es-AR" w:eastAsia="es-UY"/>
        </w:rPr>
        <w:t xml:space="preserve"> la </w:t>
      </w:r>
      <w:proofErr w:type="spellStart"/>
      <w:r w:rsidRPr="00C3251D">
        <w:rPr>
          <w:rFonts w:ascii="Arial" w:eastAsia="Times New Roman" w:hAnsi="Arial" w:cs="Arial"/>
          <w:i/>
          <w:iCs/>
          <w:color w:val="000000"/>
          <w:sz w:val="24"/>
          <w:szCs w:val="24"/>
          <w:lang w:val="es-AR" w:eastAsia="es-UY"/>
        </w:rPr>
        <w:t>lettre</w:t>
      </w:r>
      <w:proofErr w:type="spellEnd"/>
      <w:r w:rsidRPr="00C3251D">
        <w:rPr>
          <w:rFonts w:ascii="Arial" w:eastAsia="Times New Roman" w:hAnsi="Arial" w:cs="Arial"/>
          <w:color w:val="000000"/>
          <w:sz w:val="24"/>
          <w:szCs w:val="24"/>
          <w:lang w:val="es-AR" w:eastAsia="es-UY"/>
        </w:rPr>
        <w:t xml:space="preserve">” o “a la carta”, o “de </w:t>
      </w:r>
      <w:proofErr w:type="gramStart"/>
      <w:r w:rsidRPr="00C3251D">
        <w:rPr>
          <w:rFonts w:ascii="Arial" w:eastAsia="Times New Roman" w:hAnsi="Arial" w:cs="Arial"/>
          <w:color w:val="000000"/>
          <w:sz w:val="24"/>
          <w:szCs w:val="24"/>
          <w:lang w:val="es-AR" w:eastAsia="es-UY"/>
        </w:rPr>
        <w:t>diseño”…</w:t>
      </w:r>
      <w:proofErr w:type="gramEnd"/>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La cosa es que millones estaban (estábamos) infectados de ese perverso mal. Infectado, infiltrado es lo mismo. Lo que importa es </w:t>
      </w:r>
      <w:proofErr w:type="gramStart"/>
      <w:r w:rsidRPr="00C3251D">
        <w:rPr>
          <w:rFonts w:ascii="Arial" w:eastAsia="Times New Roman" w:hAnsi="Arial" w:cs="Arial"/>
          <w:color w:val="000000"/>
          <w:sz w:val="24"/>
          <w:szCs w:val="24"/>
          <w:lang w:val="es-AR" w:eastAsia="es-UY"/>
        </w:rPr>
        <w:t>el mal a erradicar</w:t>
      </w:r>
      <w:proofErr w:type="gramEnd"/>
      <w:r w:rsidRPr="00C3251D">
        <w:rPr>
          <w:rFonts w:ascii="Arial" w:eastAsia="Times New Roman" w:hAnsi="Arial" w:cs="Arial"/>
          <w:color w:val="000000"/>
          <w:sz w:val="24"/>
          <w:szCs w:val="24"/>
          <w:lang w:val="es-AR" w:eastAsia="es-UY"/>
        </w:rPr>
        <w:t>.</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Claro que, </w:t>
      </w:r>
      <w:proofErr w:type="spellStart"/>
      <w:r w:rsidRPr="00C3251D">
        <w:rPr>
          <w:rFonts w:ascii="Arial" w:eastAsia="Times New Roman" w:hAnsi="Arial" w:cs="Arial"/>
          <w:i/>
          <w:iCs/>
          <w:color w:val="000000"/>
          <w:sz w:val="24"/>
          <w:szCs w:val="24"/>
          <w:lang w:val="es-AR" w:eastAsia="es-UY"/>
        </w:rPr>
        <w:t>peut</w:t>
      </w:r>
      <w:proofErr w:type="spellEnd"/>
      <w:r w:rsidRPr="00C3251D">
        <w:rPr>
          <w:rFonts w:ascii="Arial" w:eastAsia="Times New Roman" w:hAnsi="Arial" w:cs="Arial"/>
          <w:i/>
          <w:iCs/>
          <w:color w:val="000000"/>
          <w:sz w:val="24"/>
          <w:szCs w:val="24"/>
          <w:lang w:val="es-AR" w:eastAsia="es-UY"/>
        </w:rPr>
        <w:t xml:space="preserve"> </w:t>
      </w:r>
      <w:proofErr w:type="spellStart"/>
      <w:r w:rsidRPr="00C3251D">
        <w:rPr>
          <w:rFonts w:ascii="Arial" w:eastAsia="Times New Roman" w:hAnsi="Arial" w:cs="Arial"/>
          <w:i/>
          <w:iCs/>
          <w:color w:val="000000"/>
          <w:sz w:val="24"/>
          <w:szCs w:val="24"/>
          <w:lang w:val="es-AR" w:eastAsia="es-UY"/>
        </w:rPr>
        <w:t>être</w:t>
      </w:r>
      <w:proofErr w:type="spellEnd"/>
      <w:r w:rsidRPr="00C3251D">
        <w:rPr>
          <w:rFonts w:ascii="Arial" w:eastAsia="Times New Roman" w:hAnsi="Arial" w:cs="Arial"/>
          <w:color w:val="000000"/>
          <w:sz w:val="24"/>
          <w:szCs w:val="24"/>
          <w:lang w:val="es-AR" w:eastAsia="es-UY"/>
        </w:rPr>
        <w:t xml:space="preserve">, quizás, a lo mejor, el problema era la </w:t>
      </w:r>
      <w:proofErr w:type="spellStart"/>
      <w:r w:rsidRPr="00C3251D">
        <w:rPr>
          <w:rFonts w:ascii="Arial" w:eastAsia="Times New Roman" w:hAnsi="Arial" w:cs="Arial"/>
          <w:color w:val="000000"/>
          <w:sz w:val="24"/>
          <w:szCs w:val="24"/>
          <w:lang w:val="es-AR" w:eastAsia="es-UY"/>
        </w:rPr>
        <w:t>infición</w:t>
      </w:r>
      <w:proofErr w:type="spellEnd"/>
      <w:r w:rsidRPr="00C3251D">
        <w:rPr>
          <w:rFonts w:ascii="Arial" w:eastAsia="Times New Roman" w:hAnsi="Arial" w:cs="Arial"/>
          <w:color w:val="000000"/>
          <w:sz w:val="24"/>
          <w:szCs w:val="24"/>
          <w:lang w:val="es-AR" w:eastAsia="es-UY"/>
        </w:rPr>
        <w:t xml:space="preserve"> que había en la “mente” (sic) o ideología que sustentaba la dictadura con iniciativa y aliento civil y bendición eclesiástica (para las cuales el marxismo era la mismísima encarnación de Satán, </w:t>
      </w:r>
      <w:proofErr w:type="spellStart"/>
      <w:r w:rsidRPr="00C3251D">
        <w:rPr>
          <w:rFonts w:ascii="Arial" w:eastAsia="Times New Roman" w:hAnsi="Arial" w:cs="Arial"/>
          <w:color w:val="000000"/>
          <w:sz w:val="24"/>
          <w:szCs w:val="24"/>
          <w:lang w:val="es-AR" w:eastAsia="es-UY"/>
        </w:rPr>
        <w:t>Belzebú</w:t>
      </w:r>
      <w:proofErr w:type="spellEnd"/>
      <w:r w:rsidRPr="00C3251D">
        <w:rPr>
          <w:rFonts w:ascii="Arial" w:eastAsia="Times New Roman" w:hAnsi="Arial" w:cs="Arial"/>
          <w:color w:val="000000"/>
          <w:sz w:val="24"/>
          <w:szCs w:val="24"/>
          <w:lang w:val="es-AR" w:eastAsia="es-UY"/>
        </w:rPr>
        <w:t xml:space="preserve">, Lucifer, </w:t>
      </w:r>
      <w:proofErr w:type="spellStart"/>
      <w:r w:rsidRPr="00C3251D">
        <w:rPr>
          <w:rFonts w:ascii="Arial" w:eastAsia="Times New Roman" w:hAnsi="Arial" w:cs="Arial"/>
          <w:color w:val="000000"/>
          <w:sz w:val="24"/>
          <w:szCs w:val="24"/>
          <w:lang w:val="es-AR" w:eastAsia="es-UY"/>
        </w:rPr>
        <w:t>Belial</w:t>
      </w:r>
      <w:proofErr w:type="spellEnd"/>
      <w:r w:rsidRPr="00C3251D">
        <w:rPr>
          <w:rFonts w:ascii="Arial" w:eastAsia="Times New Roman" w:hAnsi="Arial" w:cs="Arial"/>
          <w:color w:val="000000"/>
          <w:sz w:val="24"/>
          <w:szCs w:val="24"/>
          <w:lang w:val="es-AR" w:eastAsia="es-UY"/>
        </w:rPr>
        <w:t>, o todos ellos </w:t>
      </w:r>
      <w:proofErr w:type="spellStart"/>
      <w:r w:rsidRPr="00C3251D">
        <w:rPr>
          <w:rFonts w:ascii="Arial" w:eastAsia="Times New Roman" w:hAnsi="Arial" w:cs="Arial"/>
          <w:i/>
          <w:iCs/>
          <w:color w:val="000000"/>
          <w:sz w:val="24"/>
          <w:szCs w:val="24"/>
          <w:lang w:val="es-AR" w:eastAsia="es-UY"/>
        </w:rPr>
        <w:t>insieme</w:t>
      </w:r>
      <w:proofErr w:type="spellEnd"/>
      <w:r w:rsidRPr="00C3251D">
        <w:rPr>
          <w:rFonts w:ascii="Arial" w:eastAsia="Times New Roman" w:hAnsi="Arial" w:cs="Arial"/>
          <w:color w:val="000000"/>
          <w:sz w:val="24"/>
          <w:szCs w:val="24"/>
          <w:lang w:val="es-AR" w:eastAsia="es-UY"/>
        </w:rPr>
        <w:t>). Y, entonces, lo que no encajaba en su esquema inficionado era tenido por marxismo, o leninismo, o guevarismo, o castrismo, o maoísmo, o estalinismo, o trotskismo que es todo igual y lo mismo como cualquiera sabe. ¡Zurdos y listo!</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Pero, aparentemente, terminó la dictadura, y la infección que nos inficionaba parece no haber hecho estragos infectando la sociedad. ¿O sí? ¿O qué otra cosa es el </w:t>
      </w:r>
      <w:proofErr w:type="gramStart"/>
      <w:r w:rsidRPr="00C3251D">
        <w:rPr>
          <w:rFonts w:ascii="Arial" w:eastAsia="Times New Roman" w:hAnsi="Arial" w:cs="Arial"/>
          <w:color w:val="000000"/>
          <w:sz w:val="24"/>
          <w:szCs w:val="24"/>
          <w:lang w:val="es-AR" w:eastAsia="es-UY"/>
        </w:rPr>
        <w:t>castro-chavismo</w:t>
      </w:r>
      <w:proofErr w:type="gramEnd"/>
      <w:r w:rsidRPr="00C3251D">
        <w:rPr>
          <w:rFonts w:ascii="Arial" w:eastAsia="Times New Roman" w:hAnsi="Arial" w:cs="Arial"/>
          <w:color w:val="000000"/>
          <w:sz w:val="24"/>
          <w:szCs w:val="24"/>
          <w:lang w:val="es-AR" w:eastAsia="es-UY"/>
        </w:rPr>
        <w:t xml:space="preserve">-lula-kirchnerismo, sino? (y sumemos </w:t>
      </w:r>
      <w:proofErr w:type="spellStart"/>
      <w:r w:rsidRPr="00C3251D">
        <w:rPr>
          <w:rFonts w:ascii="Arial" w:eastAsia="Times New Roman" w:hAnsi="Arial" w:cs="Arial"/>
          <w:color w:val="000000"/>
          <w:sz w:val="24"/>
          <w:szCs w:val="24"/>
          <w:lang w:val="es-AR" w:eastAsia="es-UY"/>
        </w:rPr>
        <w:t>luguismo</w:t>
      </w:r>
      <w:proofErr w:type="spellEnd"/>
      <w:r w:rsidRPr="00C3251D">
        <w:rPr>
          <w:rFonts w:ascii="Arial" w:eastAsia="Times New Roman" w:hAnsi="Arial" w:cs="Arial"/>
          <w:color w:val="000000"/>
          <w:sz w:val="24"/>
          <w:szCs w:val="24"/>
          <w:lang w:val="es-AR" w:eastAsia="es-UY"/>
        </w:rPr>
        <w:t xml:space="preserve">, correísmo, </w:t>
      </w:r>
      <w:proofErr w:type="spellStart"/>
      <w:r w:rsidRPr="00C3251D">
        <w:rPr>
          <w:rFonts w:ascii="Arial" w:eastAsia="Times New Roman" w:hAnsi="Arial" w:cs="Arial"/>
          <w:color w:val="000000"/>
          <w:sz w:val="24"/>
          <w:szCs w:val="24"/>
          <w:lang w:val="es-AR" w:eastAsia="es-UY"/>
        </w:rPr>
        <w:lastRenderedPageBreak/>
        <w:t>evismo</w:t>
      </w:r>
      <w:proofErr w:type="spellEnd"/>
      <w:r w:rsidRPr="00C3251D">
        <w:rPr>
          <w:rFonts w:ascii="Arial" w:eastAsia="Times New Roman" w:hAnsi="Arial" w:cs="Arial"/>
          <w:color w:val="000000"/>
          <w:sz w:val="24"/>
          <w:szCs w:val="24"/>
          <w:lang w:val="es-AR" w:eastAsia="es-UY"/>
        </w:rPr>
        <w:t>, y cientos de otros ismos perversos que se resumen en el más perverso de todos: el populismo).</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Quizás, sólo quizás, la dictadura haya terminado, aunque los desaparecidos siguen desaparecidos, los niños apropiados siguen mayoritariamente apropiados, y muchas creaciones dictatoriales reviven como la deuda externa, la represión </w:t>
      </w:r>
      <w:proofErr w:type="spellStart"/>
      <w:r w:rsidRPr="00C3251D">
        <w:rPr>
          <w:rFonts w:ascii="Arial" w:eastAsia="Times New Roman" w:hAnsi="Arial" w:cs="Arial"/>
          <w:color w:val="000000"/>
          <w:sz w:val="24"/>
          <w:szCs w:val="24"/>
          <w:lang w:val="es-AR" w:eastAsia="es-UY"/>
        </w:rPr>
        <w:t>chocobárica</w:t>
      </w:r>
      <w:proofErr w:type="spellEnd"/>
      <w:r w:rsidRPr="00C3251D">
        <w:rPr>
          <w:rFonts w:ascii="Arial" w:eastAsia="Times New Roman" w:hAnsi="Arial" w:cs="Arial"/>
          <w:color w:val="000000"/>
          <w:sz w:val="24"/>
          <w:szCs w:val="24"/>
          <w:lang w:val="es-AR" w:eastAsia="es-UY"/>
        </w:rPr>
        <w:t>, lacrimógena o “a la pimienta” o sencillamente los presos políticos o asesinados que “no le importan a nadie” de los inficionados de dictadura.</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Puesto que algunos lo repetirán (incluso </w:t>
      </w:r>
      <w:proofErr w:type="spellStart"/>
      <w:r w:rsidRPr="00C3251D">
        <w:rPr>
          <w:rFonts w:ascii="Arial" w:eastAsia="Times New Roman" w:hAnsi="Arial" w:cs="Arial"/>
          <w:color w:val="000000"/>
          <w:sz w:val="24"/>
          <w:szCs w:val="24"/>
          <w:lang w:val="es-AR" w:eastAsia="es-UY"/>
        </w:rPr>
        <w:t>intraeclesialmente</w:t>
      </w:r>
      <w:proofErr w:type="spellEnd"/>
      <w:r w:rsidRPr="00C3251D">
        <w:rPr>
          <w:rFonts w:ascii="Arial" w:eastAsia="Times New Roman" w:hAnsi="Arial" w:cs="Arial"/>
          <w:color w:val="000000"/>
          <w:sz w:val="24"/>
          <w:szCs w:val="24"/>
          <w:lang w:val="es-AR" w:eastAsia="es-UY"/>
        </w:rPr>
        <w:t>) quiero decirlo yo anticipadamente ya que “</w:t>
      </w:r>
      <w:r w:rsidRPr="00C3251D">
        <w:rPr>
          <w:rFonts w:ascii="Arial" w:eastAsia="Times New Roman" w:hAnsi="Arial" w:cs="Arial"/>
          <w:i/>
          <w:iCs/>
          <w:color w:val="000000"/>
          <w:sz w:val="24"/>
          <w:szCs w:val="24"/>
          <w:lang w:val="es-AR" w:eastAsia="es-UY"/>
        </w:rPr>
        <w:t>a confesión de parte, relevo de prueba</w:t>
      </w:r>
      <w:r w:rsidRPr="00C3251D">
        <w:rPr>
          <w:rFonts w:ascii="Arial" w:eastAsia="Times New Roman" w:hAnsi="Arial" w:cs="Arial"/>
          <w:color w:val="000000"/>
          <w:sz w:val="24"/>
          <w:szCs w:val="24"/>
          <w:lang w:val="es-AR" w:eastAsia="es-UY"/>
        </w:rPr>
        <w:t>”: estoy inficionado, infectado, infiltrado. El Evangelio que Jesús, el mesías de los pobres que quiere comunicarles a ellos “buenas noticias” es mi lugar desde el que quiero vivir, celebrar, sufrir, militar. Sé que en mi vida he tenido errores, pecados, metidas de pata, y hasta miserias. Cuando he podido creo haberlas remediado. Pero no tengo en mi conciencia haber negado, traicionado, ignorado el mundo de los pobres. Tampoco niego errores pasados, presentes y seguramente futuros en esto. Pero siempre (hasta ahora al menos) creyendo y convencido de estar, pensar y obrar “desde el lugar del pobre”. Y no quiero vacunarme.</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xml:space="preserve">Estoy inficionado. Lo repito. Los curas </w:t>
      </w:r>
      <w:proofErr w:type="spellStart"/>
      <w:r w:rsidRPr="00C3251D">
        <w:rPr>
          <w:rFonts w:ascii="Arial" w:eastAsia="Times New Roman" w:hAnsi="Arial" w:cs="Arial"/>
          <w:color w:val="000000"/>
          <w:sz w:val="24"/>
          <w:szCs w:val="24"/>
          <w:lang w:val="es-AR" w:eastAsia="es-UY"/>
        </w:rPr>
        <w:t>opp</w:t>
      </w:r>
      <w:proofErr w:type="spellEnd"/>
      <w:r w:rsidRPr="00C3251D">
        <w:rPr>
          <w:rFonts w:ascii="Arial" w:eastAsia="Times New Roman" w:hAnsi="Arial" w:cs="Arial"/>
          <w:color w:val="000000"/>
          <w:sz w:val="24"/>
          <w:szCs w:val="24"/>
          <w:lang w:val="es-AR" w:eastAsia="es-UY"/>
        </w:rPr>
        <w:t xml:space="preserve"> estamos inficionados. Y quisiéramos que esa infección infecte todo, esa infiltración se infiltre por doquier. Sabemos que eso es subversivo. Lo somos. Queremos subvertir este sistema en el que los pobres no cuentan más que a la hora de votar (o de decir que lo hicieron, voto electrónico mediante); queremos subvertir un mundo en el que los negros, bolitas-paraguas, villeros, cabecitas o </w:t>
      </w:r>
      <w:proofErr w:type="spellStart"/>
      <w:r w:rsidRPr="00C3251D">
        <w:rPr>
          <w:rFonts w:ascii="Arial" w:eastAsia="Times New Roman" w:hAnsi="Arial" w:cs="Arial"/>
          <w:color w:val="000000"/>
          <w:sz w:val="24"/>
          <w:szCs w:val="24"/>
          <w:lang w:val="es-AR" w:eastAsia="es-UY"/>
        </w:rPr>
        <w:t>kabezas</w:t>
      </w:r>
      <w:proofErr w:type="spellEnd"/>
      <w:r w:rsidRPr="00C3251D">
        <w:rPr>
          <w:rFonts w:ascii="Arial" w:eastAsia="Times New Roman" w:hAnsi="Arial" w:cs="Arial"/>
          <w:color w:val="000000"/>
          <w:sz w:val="24"/>
          <w:szCs w:val="24"/>
          <w:lang w:val="es-AR" w:eastAsia="es-UY"/>
        </w:rPr>
        <w:t xml:space="preserve">, </w:t>
      </w:r>
      <w:proofErr w:type="spellStart"/>
      <w:r w:rsidRPr="00C3251D">
        <w:rPr>
          <w:rFonts w:ascii="Arial" w:eastAsia="Times New Roman" w:hAnsi="Arial" w:cs="Arial"/>
          <w:color w:val="000000"/>
          <w:sz w:val="24"/>
          <w:szCs w:val="24"/>
          <w:lang w:val="es-AR" w:eastAsia="es-UY"/>
        </w:rPr>
        <w:t>choriplaneros</w:t>
      </w:r>
      <w:proofErr w:type="spellEnd"/>
      <w:r w:rsidRPr="00C3251D">
        <w:rPr>
          <w:rFonts w:ascii="Arial" w:eastAsia="Times New Roman" w:hAnsi="Arial" w:cs="Arial"/>
          <w:color w:val="000000"/>
          <w:sz w:val="24"/>
          <w:szCs w:val="24"/>
          <w:lang w:val="es-AR" w:eastAsia="es-UY"/>
        </w:rPr>
        <w:t xml:space="preserve"> o simplemente “los </w:t>
      </w:r>
      <w:proofErr w:type="spellStart"/>
      <w:r w:rsidRPr="00C3251D">
        <w:rPr>
          <w:rFonts w:ascii="Arial" w:eastAsia="Times New Roman" w:hAnsi="Arial" w:cs="Arial"/>
          <w:color w:val="000000"/>
          <w:sz w:val="24"/>
          <w:szCs w:val="24"/>
          <w:lang w:val="es-AR" w:eastAsia="es-UY"/>
        </w:rPr>
        <w:t>nadies</w:t>
      </w:r>
      <w:proofErr w:type="spellEnd"/>
      <w:r w:rsidRPr="00C3251D">
        <w:rPr>
          <w:rFonts w:ascii="Arial" w:eastAsia="Times New Roman" w:hAnsi="Arial" w:cs="Arial"/>
          <w:color w:val="000000"/>
          <w:sz w:val="24"/>
          <w:szCs w:val="24"/>
          <w:lang w:val="es-AR" w:eastAsia="es-UY"/>
        </w:rPr>
        <w:t>” no existen porque sabemos que “</w:t>
      </w:r>
      <w:r w:rsidRPr="00C3251D">
        <w:rPr>
          <w:rFonts w:ascii="Arial" w:eastAsia="Times New Roman" w:hAnsi="Arial" w:cs="Arial"/>
          <w:i/>
          <w:iCs/>
          <w:color w:val="000000"/>
          <w:sz w:val="24"/>
          <w:szCs w:val="24"/>
          <w:lang w:val="es-AR" w:eastAsia="es-UY"/>
        </w:rPr>
        <w:t>otro mundo es posible</w:t>
      </w:r>
      <w:r w:rsidRPr="00C3251D">
        <w:rPr>
          <w:rFonts w:ascii="Arial" w:eastAsia="Times New Roman" w:hAnsi="Arial" w:cs="Arial"/>
          <w:color w:val="000000"/>
          <w:sz w:val="24"/>
          <w:szCs w:val="24"/>
          <w:lang w:val="es-AR" w:eastAsia="es-UY"/>
        </w:rPr>
        <w:t>”, porque queremos “</w:t>
      </w:r>
      <w:r w:rsidRPr="00C3251D">
        <w:rPr>
          <w:rFonts w:ascii="Arial" w:eastAsia="Times New Roman" w:hAnsi="Arial" w:cs="Arial"/>
          <w:i/>
          <w:iCs/>
          <w:color w:val="000000"/>
          <w:sz w:val="24"/>
          <w:szCs w:val="24"/>
          <w:lang w:val="es-AR" w:eastAsia="es-UY"/>
        </w:rPr>
        <w:t>un mundo en el que quepan muchos mundos</w:t>
      </w:r>
      <w:r w:rsidRPr="00C3251D">
        <w:rPr>
          <w:rFonts w:ascii="Arial" w:eastAsia="Times New Roman" w:hAnsi="Arial" w:cs="Arial"/>
          <w:color w:val="000000"/>
          <w:sz w:val="24"/>
          <w:szCs w:val="24"/>
          <w:lang w:val="es-AR" w:eastAsia="es-UY"/>
        </w:rPr>
        <w:t>”; queremos subvertir una Iglesia vertical (o verticalista) donde hay arriba y abajo, para soñar una Iglesia de los pobres, una casa de los hermanos y las hermanas. No estoy dispuesto a pedir perdón si alguien se ofende por eso, sí a llamarlo a conversión; pedir perdón por celebrar una misa por la paz, el pan y el trabajo porque algunos se sintieron mal me suena a “agachada”. Y creo que, si a algunos les molesta, deberíamos inocularles una buena dosis de Evangelio para que se infecten del hedor de los pobres, se inficionen de barro y mates, se infiltren de esa enfermedad que contagia el Nazareno marginal que se llama solidaridad. </w:t>
      </w:r>
      <w:proofErr w:type="spellStart"/>
      <w:r w:rsidRPr="00C3251D">
        <w:rPr>
          <w:rFonts w:ascii="Arial" w:eastAsia="Times New Roman" w:hAnsi="Arial" w:cs="Arial"/>
          <w:i/>
          <w:iCs/>
          <w:color w:val="000000"/>
          <w:sz w:val="24"/>
          <w:szCs w:val="24"/>
          <w:lang w:val="es-AR" w:eastAsia="es-UY"/>
        </w:rPr>
        <w:t>C’est</w:t>
      </w:r>
      <w:proofErr w:type="spellEnd"/>
      <w:r w:rsidRPr="00C3251D">
        <w:rPr>
          <w:rFonts w:ascii="Arial" w:eastAsia="Times New Roman" w:hAnsi="Arial" w:cs="Arial"/>
          <w:i/>
          <w:iCs/>
          <w:color w:val="000000"/>
          <w:sz w:val="24"/>
          <w:szCs w:val="24"/>
          <w:lang w:val="es-AR" w:eastAsia="es-UY"/>
        </w:rPr>
        <w:t xml:space="preserve"> </w:t>
      </w:r>
      <w:proofErr w:type="spellStart"/>
      <w:r w:rsidRPr="00C3251D">
        <w:rPr>
          <w:rFonts w:ascii="Arial" w:eastAsia="Times New Roman" w:hAnsi="Arial" w:cs="Arial"/>
          <w:i/>
          <w:iCs/>
          <w:color w:val="000000"/>
          <w:sz w:val="24"/>
          <w:szCs w:val="24"/>
          <w:lang w:val="es-AR" w:eastAsia="es-UY"/>
        </w:rPr>
        <w:t>tout</w:t>
      </w:r>
      <w:proofErr w:type="spellEnd"/>
      <w:r w:rsidRPr="00C3251D">
        <w:rPr>
          <w:rFonts w:ascii="Arial" w:eastAsia="Times New Roman" w:hAnsi="Arial" w:cs="Arial"/>
          <w:i/>
          <w:iCs/>
          <w:color w:val="000000"/>
          <w:sz w:val="24"/>
          <w:szCs w:val="24"/>
          <w:lang w:val="es-AR" w:eastAsia="es-UY"/>
        </w:rPr>
        <w:t>!</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Times New Roman" w:eastAsia="Times New Roman" w:hAnsi="Times New Roman" w:cs="Times New Roman"/>
          <w:color w:val="000000"/>
          <w:sz w:val="27"/>
          <w:szCs w:val="27"/>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 </w:t>
      </w:r>
    </w:p>
    <w:p w:rsidR="00C3251D" w:rsidRPr="00C3251D" w:rsidRDefault="00C3251D" w:rsidP="00C3251D">
      <w:pPr>
        <w:shd w:val="clear" w:color="auto" w:fill="FFFFFF"/>
        <w:spacing w:after="0" w:line="240" w:lineRule="auto"/>
        <w:jc w:val="both"/>
        <w:rPr>
          <w:rFonts w:ascii="Arial" w:eastAsia="Times New Roman" w:hAnsi="Arial" w:cs="Arial"/>
          <w:color w:val="222222"/>
          <w:sz w:val="24"/>
          <w:szCs w:val="24"/>
          <w:lang w:val="es-AR" w:eastAsia="es-UY"/>
        </w:rPr>
      </w:pPr>
      <w:r w:rsidRPr="00C3251D">
        <w:rPr>
          <w:rFonts w:ascii="Arial" w:eastAsia="Times New Roman" w:hAnsi="Arial" w:cs="Arial"/>
          <w:color w:val="000000"/>
          <w:sz w:val="24"/>
          <w:szCs w:val="24"/>
          <w:lang w:val="es-AR" w:eastAsia="es-UY"/>
        </w:rPr>
        <w:t>Foto tomada de ABC.es</w:t>
      </w:r>
    </w:p>
    <w:p w:rsidR="00C3251D" w:rsidRPr="00C3251D" w:rsidRDefault="00C3251D" w:rsidP="00C3251D">
      <w:pPr>
        <w:shd w:val="clear" w:color="auto" w:fill="FFFFFF"/>
        <w:spacing w:after="0" w:line="240" w:lineRule="auto"/>
        <w:rPr>
          <w:rFonts w:ascii="Arial" w:eastAsia="Times New Roman" w:hAnsi="Arial" w:cs="Arial"/>
          <w:color w:val="222222"/>
          <w:sz w:val="24"/>
          <w:szCs w:val="24"/>
          <w:lang w:val="es-AR" w:eastAsia="es-UY"/>
        </w:rPr>
      </w:pPr>
      <w:r w:rsidRPr="00C3251D">
        <w:rPr>
          <w:rFonts w:ascii="Arial" w:eastAsia="Times New Roman" w:hAnsi="Arial" w:cs="Arial"/>
          <w:color w:val="222222"/>
          <w:sz w:val="24"/>
          <w:szCs w:val="24"/>
          <w:lang w:val="es-AR" w:eastAsia="es-UY"/>
        </w:rPr>
        <w:t> </w:t>
      </w:r>
    </w:p>
    <w:p w:rsidR="00C3251D" w:rsidRPr="00C3251D" w:rsidRDefault="00C3251D" w:rsidP="00C3251D">
      <w:pPr>
        <w:shd w:val="clear" w:color="auto" w:fill="FFFFFF"/>
        <w:spacing w:after="0" w:line="240" w:lineRule="auto"/>
        <w:rPr>
          <w:rFonts w:ascii="Arial" w:eastAsia="Times New Roman" w:hAnsi="Arial" w:cs="Arial"/>
          <w:color w:val="222222"/>
          <w:sz w:val="24"/>
          <w:szCs w:val="24"/>
          <w:lang w:val="es-AR" w:eastAsia="es-UY"/>
        </w:rPr>
      </w:pPr>
      <w:r w:rsidRPr="00C3251D">
        <w:rPr>
          <w:rFonts w:ascii="Arial" w:eastAsia="Times New Roman" w:hAnsi="Arial" w:cs="Arial"/>
          <w:color w:val="222222"/>
          <w:sz w:val="24"/>
          <w:szCs w:val="24"/>
          <w:lang w:val="es-AR" w:eastAsia="es-UY"/>
        </w:rPr>
        <w:t> </w:t>
      </w:r>
    </w:p>
    <w:p w:rsidR="00C3251D" w:rsidRPr="00C3251D" w:rsidRDefault="00C3251D" w:rsidP="00C3251D">
      <w:pPr>
        <w:shd w:val="clear" w:color="auto" w:fill="FFFFFF"/>
        <w:spacing w:after="0" w:line="240" w:lineRule="auto"/>
        <w:jc w:val="center"/>
        <w:rPr>
          <w:rFonts w:ascii="Arial" w:eastAsia="Times New Roman" w:hAnsi="Arial" w:cs="Arial"/>
          <w:color w:val="222222"/>
          <w:sz w:val="24"/>
          <w:szCs w:val="24"/>
          <w:lang w:val="es-AR" w:eastAsia="es-UY"/>
        </w:rPr>
      </w:pPr>
      <w:r w:rsidRPr="00C3251D">
        <w:rPr>
          <w:rFonts w:ascii="Arial" w:eastAsia="Times New Roman" w:hAnsi="Arial" w:cs="Arial"/>
          <w:b/>
          <w:bCs/>
          <w:color w:val="00B050"/>
          <w:sz w:val="24"/>
          <w:szCs w:val="24"/>
          <w:lang w:val="es-AR" w:eastAsia="es-UY"/>
        </w:rPr>
        <w:t>http\\</w:t>
      </w:r>
      <w:hyperlink r:id="rId5" w:tgtFrame="_blank" w:history="1">
        <w:r w:rsidRPr="00C3251D">
          <w:rPr>
            <w:rFonts w:ascii="Arial" w:eastAsia="Times New Roman" w:hAnsi="Arial" w:cs="Arial"/>
            <w:b/>
            <w:bCs/>
            <w:color w:val="1155CC"/>
            <w:sz w:val="24"/>
            <w:szCs w:val="24"/>
            <w:u w:val="single"/>
            <w:lang w:val="es-AR" w:eastAsia="es-UY"/>
          </w:rPr>
          <w:t>blogeduopp1.blogspot.com</w:t>
        </w:r>
      </w:hyperlink>
    </w:p>
    <w:p w:rsidR="00C3251D" w:rsidRPr="00C3251D" w:rsidRDefault="00C3251D" w:rsidP="00C3251D">
      <w:pPr>
        <w:shd w:val="clear" w:color="auto" w:fill="FFFFFF"/>
        <w:spacing w:after="0" w:line="240" w:lineRule="auto"/>
        <w:rPr>
          <w:rFonts w:ascii="Arial" w:eastAsia="Times New Roman" w:hAnsi="Arial" w:cs="Arial"/>
          <w:color w:val="222222"/>
          <w:sz w:val="24"/>
          <w:szCs w:val="24"/>
          <w:lang w:val="es-AR" w:eastAsia="es-UY"/>
        </w:rPr>
      </w:pPr>
      <w:r w:rsidRPr="00C3251D">
        <w:rPr>
          <w:rFonts w:ascii="Arial" w:eastAsia="Times New Roman" w:hAnsi="Arial" w:cs="Arial"/>
          <w:color w:val="222222"/>
          <w:sz w:val="24"/>
          <w:szCs w:val="24"/>
          <w:lang w:val="es-AR"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1D"/>
    <w:rsid w:val="002E2F5B"/>
    <w:rsid w:val="00C325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9E70D-FFD8-4F7A-9C57-EA896634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21218">
      <w:bodyDiv w:val="1"/>
      <w:marLeft w:val="0"/>
      <w:marRight w:val="0"/>
      <w:marTop w:val="0"/>
      <w:marBottom w:val="0"/>
      <w:divBdr>
        <w:top w:val="none" w:sz="0" w:space="0" w:color="auto"/>
        <w:left w:val="none" w:sz="0" w:space="0" w:color="auto"/>
        <w:bottom w:val="none" w:sz="0" w:space="0" w:color="auto"/>
        <w:right w:val="none" w:sz="0" w:space="0" w:color="auto"/>
      </w:divBdr>
      <w:divsChild>
        <w:div w:id="1299071348">
          <w:marLeft w:val="0"/>
          <w:marRight w:val="0"/>
          <w:marTop w:val="0"/>
          <w:marBottom w:val="0"/>
          <w:divBdr>
            <w:top w:val="none" w:sz="0" w:space="0" w:color="auto"/>
            <w:left w:val="none" w:sz="0" w:space="0" w:color="auto"/>
            <w:bottom w:val="none" w:sz="0" w:space="0" w:color="auto"/>
            <w:right w:val="none" w:sz="0" w:space="0" w:color="auto"/>
          </w:divBdr>
          <w:divsChild>
            <w:div w:id="1047026791">
              <w:marLeft w:val="0"/>
              <w:marRight w:val="0"/>
              <w:marTop w:val="0"/>
              <w:marBottom w:val="0"/>
              <w:divBdr>
                <w:top w:val="none" w:sz="0" w:space="0" w:color="auto"/>
                <w:left w:val="none" w:sz="0" w:space="0" w:color="auto"/>
                <w:bottom w:val="none" w:sz="0" w:space="0" w:color="auto"/>
                <w:right w:val="none" w:sz="0" w:space="0" w:color="auto"/>
              </w:divBdr>
            </w:div>
            <w:div w:id="36857075">
              <w:marLeft w:val="300"/>
              <w:marRight w:val="0"/>
              <w:marTop w:val="0"/>
              <w:marBottom w:val="0"/>
              <w:divBdr>
                <w:top w:val="none" w:sz="0" w:space="0" w:color="auto"/>
                <w:left w:val="none" w:sz="0" w:space="0" w:color="auto"/>
                <w:bottom w:val="none" w:sz="0" w:space="0" w:color="auto"/>
                <w:right w:val="none" w:sz="0" w:space="0" w:color="auto"/>
              </w:divBdr>
            </w:div>
            <w:div w:id="1499927270">
              <w:marLeft w:val="300"/>
              <w:marRight w:val="0"/>
              <w:marTop w:val="0"/>
              <w:marBottom w:val="0"/>
              <w:divBdr>
                <w:top w:val="none" w:sz="0" w:space="0" w:color="auto"/>
                <w:left w:val="none" w:sz="0" w:space="0" w:color="auto"/>
                <w:bottom w:val="none" w:sz="0" w:space="0" w:color="auto"/>
                <w:right w:val="none" w:sz="0" w:space="0" w:color="auto"/>
              </w:divBdr>
            </w:div>
            <w:div w:id="460609806">
              <w:marLeft w:val="0"/>
              <w:marRight w:val="0"/>
              <w:marTop w:val="0"/>
              <w:marBottom w:val="0"/>
              <w:divBdr>
                <w:top w:val="none" w:sz="0" w:space="0" w:color="auto"/>
                <w:left w:val="none" w:sz="0" w:space="0" w:color="auto"/>
                <w:bottom w:val="none" w:sz="0" w:space="0" w:color="auto"/>
                <w:right w:val="none" w:sz="0" w:space="0" w:color="auto"/>
              </w:divBdr>
            </w:div>
            <w:div w:id="444621329">
              <w:marLeft w:val="60"/>
              <w:marRight w:val="0"/>
              <w:marTop w:val="0"/>
              <w:marBottom w:val="0"/>
              <w:divBdr>
                <w:top w:val="none" w:sz="0" w:space="0" w:color="auto"/>
                <w:left w:val="none" w:sz="0" w:space="0" w:color="auto"/>
                <w:bottom w:val="none" w:sz="0" w:space="0" w:color="auto"/>
                <w:right w:val="none" w:sz="0" w:space="0" w:color="auto"/>
              </w:divBdr>
            </w:div>
          </w:divsChild>
        </w:div>
        <w:div w:id="1668434664">
          <w:marLeft w:val="0"/>
          <w:marRight w:val="0"/>
          <w:marTop w:val="0"/>
          <w:marBottom w:val="0"/>
          <w:divBdr>
            <w:top w:val="none" w:sz="0" w:space="0" w:color="auto"/>
            <w:left w:val="none" w:sz="0" w:space="0" w:color="auto"/>
            <w:bottom w:val="none" w:sz="0" w:space="0" w:color="auto"/>
            <w:right w:val="none" w:sz="0" w:space="0" w:color="auto"/>
          </w:divBdr>
          <w:divsChild>
            <w:div w:id="1372194112">
              <w:marLeft w:val="0"/>
              <w:marRight w:val="0"/>
              <w:marTop w:val="120"/>
              <w:marBottom w:val="0"/>
              <w:divBdr>
                <w:top w:val="none" w:sz="0" w:space="0" w:color="auto"/>
                <w:left w:val="none" w:sz="0" w:space="0" w:color="auto"/>
                <w:bottom w:val="none" w:sz="0" w:space="0" w:color="auto"/>
                <w:right w:val="none" w:sz="0" w:space="0" w:color="auto"/>
              </w:divBdr>
              <w:divsChild>
                <w:div w:id="2072996323">
                  <w:marLeft w:val="0"/>
                  <w:marRight w:val="0"/>
                  <w:marTop w:val="0"/>
                  <w:marBottom w:val="0"/>
                  <w:divBdr>
                    <w:top w:val="none" w:sz="0" w:space="0" w:color="auto"/>
                    <w:left w:val="none" w:sz="0" w:space="0" w:color="auto"/>
                    <w:bottom w:val="none" w:sz="0" w:space="0" w:color="auto"/>
                    <w:right w:val="none" w:sz="0" w:space="0" w:color="auto"/>
                  </w:divBdr>
                  <w:divsChild>
                    <w:div w:id="773938589">
                      <w:marLeft w:val="0"/>
                      <w:marRight w:val="0"/>
                      <w:marTop w:val="0"/>
                      <w:marBottom w:val="0"/>
                      <w:divBdr>
                        <w:top w:val="none" w:sz="0" w:space="0" w:color="auto"/>
                        <w:left w:val="none" w:sz="0" w:space="0" w:color="auto"/>
                        <w:bottom w:val="none" w:sz="0" w:space="0" w:color="auto"/>
                        <w:right w:val="none" w:sz="0" w:space="0" w:color="auto"/>
                      </w:divBdr>
                      <w:divsChild>
                        <w:div w:id="1796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2018-11-08T22:03:00Z</dcterms:created>
  <dcterms:modified xsi:type="dcterms:W3CDTF">2018-11-08T22:04:00Z</dcterms:modified>
</cp:coreProperties>
</file>