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6B8" w:rsidRPr="00BD26B8" w:rsidRDefault="00BD26B8" w:rsidP="00BD26B8">
      <w:pPr>
        <w:spacing w:after="0" w:line="240" w:lineRule="auto"/>
        <w:rPr>
          <w:rFonts w:ascii="Arial" w:eastAsia="Times New Roman" w:hAnsi="Arial" w:cs="Arial"/>
          <w:caps/>
          <w:color w:val="052852"/>
          <w:sz w:val="30"/>
          <w:szCs w:val="30"/>
          <w:lang w:eastAsia="es-UY"/>
        </w:rPr>
      </w:pPr>
      <w:r w:rsidRPr="00BD26B8">
        <w:rPr>
          <w:rFonts w:ascii="Arial" w:eastAsia="Times New Roman" w:hAnsi="Arial" w:cs="Arial"/>
          <w:caps/>
          <w:color w:val="052852"/>
          <w:sz w:val="30"/>
          <w:szCs w:val="30"/>
          <w:lang w:eastAsia="es-UY"/>
        </w:rPr>
        <w:t>"¿UN CREDO DEL SIGLO IV? ¿SALMOS DE HACE TREINTA Y MÁS SIGLOS?"</w:t>
      </w:r>
    </w:p>
    <w:p w:rsidR="00BD26B8" w:rsidRPr="00BD26B8" w:rsidRDefault="00BD26B8" w:rsidP="00BD26B8">
      <w:pPr>
        <w:spacing w:before="30" w:after="150" w:line="288" w:lineRule="atLeast"/>
        <w:outlineLvl w:val="0"/>
        <w:rPr>
          <w:rFonts w:ascii="Arial" w:eastAsia="Times New Roman" w:hAnsi="Arial" w:cs="Arial"/>
          <w:color w:val="052852"/>
          <w:kern w:val="36"/>
          <w:sz w:val="48"/>
          <w:szCs w:val="48"/>
          <w:lang w:eastAsia="es-UY"/>
        </w:rPr>
      </w:pPr>
      <w:r w:rsidRPr="00BD26B8">
        <w:rPr>
          <w:rFonts w:ascii="Arial" w:eastAsia="Times New Roman" w:hAnsi="Arial" w:cs="Arial"/>
          <w:color w:val="052852"/>
          <w:kern w:val="36"/>
          <w:sz w:val="48"/>
          <w:szCs w:val="48"/>
          <w:lang w:eastAsia="es-UY"/>
        </w:rPr>
        <w:t xml:space="preserve">Javier </w:t>
      </w:r>
      <w:proofErr w:type="spellStart"/>
      <w:r w:rsidRPr="00BD26B8">
        <w:rPr>
          <w:rFonts w:ascii="Arial" w:eastAsia="Times New Roman" w:hAnsi="Arial" w:cs="Arial"/>
          <w:color w:val="052852"/>
          <w:kern w:val="36"/>
          <w:sz w:val="48"/>
          <w:szCs w:val="48"/>
          <w:lang w:eastAsia="es-UY"/>
        </w:rPr>
        <w:t>Elzo</w:t>
      </w:r>
      <w:proofErr w:type="spellEnd"/>
      <w:r w:rsidRPr="00BD26B8">
        <w:rPr>
          <w:rFonts w:ascii="Arial" w:eastAsia="Times New Roman" w:hAnsi="Arial" w:cs="Arial"/>
          <w:color w:val="052852"/>
          <w:kern w:val="36"/>
          <w:sz w:val="48"/>
          <w:szCs w:val="48"/>
          <w:lang w:eastAsia="es-UY"/>
        </w:rPr>
        <w:t>: "Los textos de la Iglesia son ininteligibles para la inmensa mayoría de creyentes"</w:t>
      </w:r>
    </w:p>
    <w:p w:rsidR="00BD26B8" w:rsidRPr="00BD26B8" w:rsidRDefault="00BD26B8" w:rsidP="00BD26B8">
      <w:pPr>
        <w:spacing w:after="150" w:line="240" w:lineRule="auto"/>
        <w:rPr>
          <w:rFonts w:ascii="Arial" w:eastAsia="Times New Roman" w:hAnsi="Arial" w:cs="Arial"/>
          <w:color w:val="0F72E8"/>
          <w:sz w:val="36"/>
          <w:szCs w:val="36"/>
          <w:lang w:eastAsia="es-UY"/>
        </w:rPr>
      </w:pPr>
      <w:r w:rsidRPr="00BD26B8">
        <w:rPr>
          <w:rFonts w:ascii="Arial" w:eastAsia="Times New Roman" w:hAnsi="Arial" w:cs="Arial"/>
          <w:color w:val="0F72E8"/>
          <w:sz w:val="36"/>
          <w:szCs w:val="36"/>
          <w:lang w:eastAsia="es-UY"/>
        </w:rPr>
        <w:t xml:space="preserve">"La gente sencilla, sin estudios, no se reconoce en la Iglesia </w:t>
      </w:r>
      <w:proofErr w:type="gramStart"/>
      <w:r w:rsidRPr="00BD26B8">
        <w:rPr>
          <w:rFonts w:ascii="Arial" w:eastAsia="Times New Roman" w:hAnsi="Arial" w:cs="Arial"/>
          <w:color w:val="0F72E8"/>
          <w:sz w:val="36"/>
          <w:szCs w:val="36"/>
          <w:lang w:eastAsia="es-UY"/>
        </w:rPr>
        <w:t>post-conciliar</w:t>
      </w:r>
      <w:proofErr w:type="gramEnd"/>
      <w:r w:rsidRPr="00BD26B8">
        <w:rPr>
          <w:rFonts w:ascii="Arial" w:eastAsia="Times New Roman" w:hAnsi="Arial" w:cs="Arial"/>
          <w:color w:val="0F72E8"/>
          <w:sz w:val="36"/>
          <w:szCs w:val="36"/>
          <w:lang w:eastAsia="es-UY"/>
        </w:rPr>
        <w:t>"</w:t>
      </w:r>
    </w:p>
    <w:p w:rsidR="00BD26B8" w:rsidRPr="00BD26B8" w:rsidRDefault="00BD26B8" w:rsidP="00BD26B8">
      <w:pPr>
        <w:spacing w:after="0" w:line="360" w:lineRule="atLeast"/>
        <w:rPr>
          <w:rFonts w:ascii="Times New Roman" w:eastAsia="Times New Roman" w:hAnsi="Times New Roman" w:cs="Times New Roman"/>
          <w:color w:val="052852"/>
          <w:sz w:val="18"/>
          <w:szCs w:val="18"/>
          <w:lang w:eastAsia="es-UY"/>
        </w:rPr>
      </w:pPr>
      <w:r w:rsidRPr="00BD26B8">
        <w:rPr>
          <w:rFonts w:ascii="Times New Roman" w:eastAsia="Times New Roman" w:hAnsi="Times New Roman" w:cs="Times New Roman"/>
          <w:color w:val="052852"/>
          <w:sz w:val="18"/>
          <w:szCs w:val="18"/>
          <w:lang w:eastAsia="es-UY"/>
        </w:rPr>
        <w:t xml:space="preserve">Javier </w:t>
      </w:r>
      <w:proofErr w:type="spellStart"/>
      <w:r w:rsidRPr="00BD26B8">
        <w:rPr>
          <w:rFonts w:ascii="Times New Roman" w:eastAsia="Times New Roman" w:hAnsi="Times New Roman" w:cs="Times New Roman"/>
          <w:color w:val="052852"/>
          <w:sz w:val="18"/>
          <w:szCs w:val="18"/>
          <w:lang w:eastAsia="es-UY"/>
        </w:rPr>
        <w:t>Elzo</w:t>
      </w:r>
      <w:proofErr w:type="spellEnd"/>
      <w:r w:rsidRPr="00BD26B8">
        <w:rPr>
          <w:rFonts w:ascii="Times New Roman" w:eastAsia="Times New Roman" w:hAnsi="Times New Roman" w:cs="Times New Roman"/>
          <w:color w:val="052852"/>
          <w:sz w:val="18"/>
          <w:szCs w:val="18"/>
          <w:lang w:eastAsia="es-UY"/>
        </w:rPr>
        <w:t>, 01 de abril de 2018 a las 19:45</w:t>
      </w:r>
    </w:p>
    <w:p w:rsidR="00BD26B8" w:rsidRPr="00BD26B8" w:rsidRDefault="00BD26B8" w:rsidP="00BD26B8">
      <w:pPr>
        <w:spacing w:after="0" w:line="360" w:lineRule="atLeast"/>
        <w:rPr>
          <w:rFonts w:ascii="Times New Roman" w:eastAsia="Times New Roman" w:hAnsi="Times New Roman" w:cs="Times New Roman"/>
          <w:sz w:val="24"/>
          <w:szCs w:val="24"/>
          <w:lang w:eastAsia="es-UY"/>
        </w:rPr>
      </w:pPr>
      <w:r w:rsidRPr="00BD26B8">
        <w:rPr>
          <w:rFonts w:ascii="Times New Roman" w:eastAsia="Times New Roman" w:hAnsi="Times New Roman" w:cs="Times New Roman"/>
          <w:sz w:val="24"/>
          <w:szCs w:val="24"/>
          <w:lang w:eastAsia="es-UY"/>
        </w:rPr>
        <w:t>  </w:t>
      </w:r>
    </w:p>
    <w:p w:rsidR="00BD26B8" w:rsidRPr="00BD26B8" w:rsidRDefault="00BD26B8" w:rsidP="00BD26B8">
      <w:pPr>
        <w:spacing w:after="0" w:line="240" w:lineRule="auto"/>
        <w:rPr>
          <w:rFonts w:ascii="Helvetica" w:eastAsia="Times New Roman" w:hAnsi="Helvetica" w:cs="Helvetica"/>
          <w:color w:val="333333"/>
          <w:sz w:val="21"/>
          <w:szCs w:val="21"/>
          <w:lang w:eastAsia="es-UY"/>
        </w:rPr>
      </w:pPr>
      <w:r w:rsidRPr="00BD26B8">
        <w:rPr>
          <w:rFonts w:ascii="Helvetica" w:eastAsia="Times New Roman" w:hAnsi="Helvetica" w:cs="Helvetica"/>
          <w:noProof/>
          <w:color w:val="333333"/>
          <w:sz w:val="21"/>
          <w:szCs w:val="21"/>
          <w:lang w:eastAsia="es-UY"/>
        </w:rPr>
        <w:drawing>
          <wp:inline distT="0" distB="0" distL="0" distR="0" wp14:anchorId="0DC328C4" wp14:editId="2569AB1B">
            <wp:extent cx="5334000" cy="2667000"/>
            <wp:effectExtent l="0" t="0" r="0" b="0"/>
            <wp:docPr id="10" name="Imagen 10" descr="http://www.periodistadigital.com/imagenes/2018/03/27/misal_560x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eriodistadigital.com/imagenes/2018/03/27/misal_560x28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2667000"/>
                    </a:xfrm>
                    <a:prstGeom prst="rect">
                      <a:avLst/>
                    </a:prstGeom>
                    <a:noFill/>
                    <a:ln>
                      <a:noFill/>
                    </a:ln>
                  </pic:spPr>
                </pic:pic>
              </a:graphicData>
            </a:graphic>
          </wp:inline>
        </w:drawing>
      </w:r>
    </w:p>
    <w:p w:rsidR="00BD26B8" w:rsidRPr="00BD26B8" w:rsidRDefault="00BD26B8" w:rsidP="00BD26B8">
      <w:pPr>
        <w:shd w:val="clear" w:color="auto" w:fill="FFFFFF"/>
        <w:spacing w:line="540" w:lineRule="atLeast"/>
        <w:rPr>
          <w:rFonts w:ascii="Arial" w:eastAsia="Times New Roman" w:hAnsi="Arial" w:cs="Arial"/>
          <w:color w:val="8F8F8F"/>
          <w:sz w:val="18"/>
          <w:szCs w:val="18"/>
          <w:lang w:eastAsia="es-UY"/>
        </w:rPr>
      </w:pPr>
      <w:r w:rsidRPr="00BD26B8">
        <w:rPr>
          <w:rFonts w:ascii="Arial" w:eastAsia="Times New Roman" w:hAnsi="Arial" w:cs="Arial"/>
          <w:color w:val="8F8F8F"/>
          <w:sz w:val="18"/>
          <w:szCs w:val="18"/>
          <w:lang w:eastAsia="es-UY"/>
        </w:rPr>
        <w:t>¿Hora de cambiar el lenguaje de la Iglesia?</w:t>
      </w:r>
    </w:p>
    <w:p w:rsidR="00BD26B8" w:rsidRPr="00BD26B8" w:rsidRDefault="00BD26B8" w:rsidP="00BD26B8">
      <w:pPr>
        <w:shd w:val="clear" w:color="auto" w:fill="FFFFFF"/>
        <w:spacing w:line="360" w:lineRule="atLeast"/>
        <w:jc w:val="both"/>
        <w:rPr>
          <w:rFonts w:ascii="Arial" w:eastAsia="Times New Roman" w:hAnsi="Arial" w:cs="Arial"/>
          <w:caps/>
          <w:color w:val="333333"/>
          <w:sz w:val="17"/>
          <w:szCs w:val="17"/>
          <w:lang w:eastAsia="es-UY"/>
        </w:rPr>
      </w:pPr>
      <w:hyperlink r:id="rId5" w:history="1">
        <w:r w:rsidRPr="00BD26B8">
          <w:rPr>
            <w:rFonts w:ascii="Arial" w:eastAsia="Times New Roman" w:hAnsi="Arial" w:cs="Arial"/>
            <w:caps/>
            <w:color w:val="0F72E8"/>
            <w:sz w:val="17"/>
            <w:szCs w:val="17"/>
            <w:u w:val="single"/>
            <w:lang w:eastAsia="es-UY"/>
          </w:rPr>
          <w:t>RELIGIÓN</w:t>
        </w:r>
      </w:hyperlink>
      <w:r w:rsidRPr="00BD26B8">
        <w:rPr>
          <w:rFonts w:ascii="Arial" w:eastAsia="Times New Roman" w:hAnsi="Arial" w:cs="Arial"/>
          <w:caps/>
          <w:color w:val="333333"/>
          <w:sz w:val="17"/>
          <w:szCs w:val="17"/>
          <w:lang w:eastAsia="es-UY"/>
        </w:rPr>
        <w:t> | </w:t>
      </w:r>
      <w:hyperlink r:id="rId6" w:history="1">
        <w:r w:rsidRPr="00BD26B8">
          <w:rPr>
            <w:rFonts w:ascii="Arial" w:eastAsia="Times New Roman" w:hAnsi="Arial" w:cs="Arial"/>
            <w:caps/>
            <w:color w:val="0F72E8"/>
            <w:sz w:val="17"/>
            <w:szCs w:val="17"/>
            <w:u w:val="single"/>
            <w:lang w:eastAsia="es-UY"/>
          </w:rPr>
          <w:t>OPINIÓN</w:t>
        </w:r>
      </w:hyperlink>
    </w:p>
    <w:p w:rsidR="00BD26B8" w:rsidRPr="00BD26B8" w:rsidRDefault="00BD26B8" w:rsidP="00BD26B8">
      <w:pPr>
        <w:shd w:val="clear" w:color="auto" w:fill="FFFFFF"/>
        <w:spacing w:line="240" w:lineRule="auto"/>
        <w:jc w:val="right"/>
        <w:rPr>
          <w:rFonts w:ascii="Arial" w:eastAsia="Times New Roman" w:hAnsi="Arial" w:cs="Arial"/>
          <w:color w:val="052852"/>
          <w:sz w:val="36"/>
          <w:szCs w:val="36"/>
          <w:lang w:eastAsia="es-UY"/>
        </w:rPr>
      </w:pPr>
      <w:r w:rsidRPr="00BD26B8">
        <w:rPr>
          <w:rFonts w:ascii="Arial" w:eastAsia="Times New Roman" w:hAnsi="Arial" w:cs="Arial"/>
          <w:color w:val="052852"/>
          <w:sz w:val="36"/>
          <w:szCs w:val="36"/>
          <w:lang w:eastAsia="es-UY"/>
        </w:rPr>
        <w:t>Todavía hoy en día, para muchos creyentes, es más fácil decirse cristiano que católico. Por muchas razones o motivos. Su connotación de retrogrado, en gran parte</w:t>
      </w:r>
    </w:p>
    <w:p w:rsidR="00BD26B8" w:rsidRPr="00BD26B8" w:rsidRDefault="00BD26B8" w:rsidP="00BD26B8">
      <w:pPr>
        <w:shd w:val="clear" w:color="auto" w:fill="FFFFFF"/>
        <w:spacing w:after="450" w:line="240" w:lineRule="auto"/>
        <w:jc w:val="both"/>
        <w:rPr>
          <w:rFonts w:ascii="Arial" w:eastAsia="Times New Roman" w:hAnsi="Arial" w:cs="Arial"/>
          <w:color w:val="333333"/>
          <w:sz w:val="27"/>
          <w:szCs w:val="27"/>
          <w:lang w:eastAsia="es-UY"/>
        </w:rPr>
      </w:pPr>
      <w:r w:rsidRPr="00BD26B8">
        <w:rPr>
          <w:rFonts w:ascii="Arial" w:eastAsia="Times New Roman" w:hAnsi="Arial" w:cs="Arial"/>
          <w:color w:val="333333"/>
          <w:sz w:val="27"/>
          <w:szCs w:val="27"/>
          <w:lang w:eastAsia="es-UY"/>
        </w:rPr>
        <w:t>(</w:t>
      </w:r>
      <w:r w:rsidRPr="00BD26B8">
        <w:rPr>
          <w:rFonts w:ascii="Arial" w:eastAsia="Times New Roman" w:hAnsi="Arial" w:cs="Arial"/>
          <w:i/>
          <w:iCs/>
          <w:color w:val="333333"/>
          <w:sz w:val="27"/>
          <w:szCs w:val="27"/>
          <w:lang w:eastAsia="es-UY"/>
        </w:rPr>
        <w:t xml:space="preserve">Javier </w:t>
      </w:r>
      <w:proofErr w:type="spellStart"/>
      <w:r w:rsidRPr="00BD26B8">
        <w:rPr>
          <w:rFonts w:ascii="Arial" w:eastAsia="Times New Roman" w:hAnsi="Arial" w:cs="Arial"/>
          <w:i/>
          <w:iCs/>
          <w:color w:val="333333"/>
          <w:sz w:val="27"/>
          <w:szCs w:val="27"/>
          <w:lang w:eastAsia="es-UY"/>
        </w:rPr>
        <w:t>Elzo</w:t>
      </w:r>
      <w:proofErr w:type="spellEnd"/>
      <w:r w:rsidRPr="00BD26B8">
        <w:rPr>
          <w:rFonts w:ascii="Arial" w:eastAsia="Times New Roman" w:hAnsi="Arial" w:cs="Arial"/>
          <w:color w:val="333333"/>
          <w:sz w:val="27"/>
          <w:szCs w:val="27"/>
          <w:lang w:eastAsia="es-UY"/>
        </w:rPr>
        <w:t>, sociólogo</w:t>
      </w:r>
      <w:proofErr w:type="gramStart"/>
      <w:r w:rsidRPr="00BD26B8">
        <w:rPr>
          <w:rFonts w:ascii="Arial" w:eastAsia="Times New Roman" w:hAnsi="Arial" w:cs="Arial"/>
          <w:color w:val="333333"/>
          <w:sz w:val="27"/>
          <w:szCs w:val="27"/>
          <w:lang w:eastAsia="es-UY"/>
        </w:rPr>
        <w:t>).-</w:t>
      </w:r>
      <w:proofErr w:type="gramEnd"/>
      <w:r w:rsidRPr="00BD26B8">
        <w:rPr>
          <w:rFonts w:ascii="Arial" w:eastAsia="Times New Roman" w:hAnsi="Arial" w:cs="Arial"/>
          <w:color w:val="333333"/>
          <w:sz w:val="27"/>
          <w:szCs w:val="27"/>
          <w:lang w:eastAsia="es-UY"/>
        </w:rPr>
        <w:t> </w:t>
      </w:r>
      <w:r w:rsidRPr="00BD26B8">
        <w:rPr>
          <w:rFonts w:ascii="Arial" w:eastAsia="Times New Roman" w:hAnsi="Arial" w:cs="Arial"/>
          <w:b/>
          <w:bCs/>
          <w:color w:val="333333"/>
          <w:sz w:val="27"/>
          <w:szCs w:val="27"/>
          <w:lang w:eastAsia="es-UY"/>
        </w:rPr>
        <w:t xml:space="preserve">Guillaume </w:t>
      </w:r>
      <w:proofErr w:type="spellStart"/>
      <w:r w:rsidRPr="00BD26B8">
        <w:rPr>
          <w:rFonts w:ascii="Arial" w:eastAsia="Times New Roman" w:hAnsi="Arial" w:cs="Arial"/>
          <w:b/>
          <w:bCs/>
          <w:color w:val="333333"/>
          <w:sz w:val="27"/>
          <w:szCs w:val="27"/>
          <w:lang w:eastAsia="es-UY"/>
        </w:rPr>
        <w:t>Cuchet</w:t>
      </w:r>
      <w:r w:rsidRPr="00BD26B8">
        <w:rPr>
          <w:rFonts w:ascii="Arial" w:eastAsia="Times New Roman" w:hAnsi="Arial" w:cs="Arial"/>
          <w:color w:val="333333"/>
          <w:sz w:val="27"/>
          <w:szCs w:val="27"/>
          <w:lang w:eastAsia="es-UY"/>
        </w:rPr>
        <w:t>es</w:t>
      </w:r>
      <w:proofErr w:type="spellEnd"/>
      <w:r w:rsidRPr="00BD26B8">
        <w:rPr>
          <w:rFonts w:ascii="Arial" w:eastAsia="Times New Roman" w:hAnsi="Arial" w:cs="Arial"/>
          <w:color w:val="333333"/>
          <w:sz w:val="27"/>
          <w:szCs w:val="27"/>
          <w:lang w:eastAsia="es-UY"/>
        </w:rPr>
        <w:t xml:space="preserve"> profesor de historia contemporánea en la universidad de Paris-</w:t>
      </w:r>
      <w:proofErr w:type="spellStart"/>
      <w:r w:rsidRPr="00BD26B8">
        <w:rPr>
          <w:rFonts w:ascii="Arial" w:eastAsia="Times New Roman" w:hAnsi="Arial" w:cs="Arial"/>
          <w:color w:val="333333"/>
          <w:sz w:val="27"/>
          <w:szCs w:val="27"/>
          <w:lang w:eastAsia="es-UY"/>
        </w:rPr>
        <w:t>Est</w:t>
      </w:r>
      <w:proofErr w:type="spellEnd"/>
      <w:r w:rsidRPr="00BD26B8">
        <w:rPr>
          <w:rFonts w:ascii="Arial" w:eastAsia="Times New Roman" w:hAnsi="Arial" w:cs="Arial"/>
          <w:color w:val="333333"/>
          <w:sz w:val="27"/>
          <w:szCs w:val="27"/>
          <w:lang w:eastAsia="es-UY"/>
        </w:rPr>
        <w:t>-</w:t>
      </w:r>
      <w:proofErr w:type="spellStart"/>
      <w:r w:rsidRPr="00BD26B8">
        <w:rPr>
          <w:rFonts w:ascii="Arial" w:eastAsia="Times New Roman" w:hAnsi="Arial" w:cs="Arial"/>
          <w:color w:val="333333"/>
          <w:sz w:val="27"/>
          <w:szCs w:val="27"/>
          <w:lang w:eastAsia="es-UY"/>
        </w:rPr>
        <w:t>Creteil</w:t>
      </w:r>
      <w:proofErr w:type="spellEnd"/>
      <w:r w:rsidRPr="00BD26B8">
        <w:rPr>
          <w:rFonts w:ascii="Arial" w:eastAsia="Times New Roman" w:hAnsi="Arial" w:cs="Arial"/>
          <w:color w:val="333333"/>
          <w:sz w:val="27"/>
          <w:szCs w:val="27"/>
          <w:lang w:eastAsia="es-UY"/>
        </w:rPr>
        <w:t>. Este libro ("</w:t>
      </w:r>
      <w:proofErr w:type="spellStart"/>
      <w:r w:rsidRPr="00BD26B8">
        <w:rPr>
          <w:rFonts w:ascii="Arial" w:eastAsia="Times New Roman" w:hAnsi="Arial" w:cs="Arial"/>
          <w:color w:val="333333"/>
          <w:sz w:val="27"/>
          <w:szCs w:val="27"/>
          <w:lang w:eastAsia="es-UY"/>
        </w:rPr>
        <w:t>Comment</w:t>
      </w:r>
      <w:proofErr w:type="spellEnd"/>
      <w:r w:rsidRPr="00BD26B8">
        <w:rPr>
          <w:rFonts w:ascii="Arial" w:eastAsia="Times New Roman" w:hAnsi="Arial" w:cs="Arial"/>
          <w:color w:val="333333"/>
          <w:sz w:val="27"/>
          <w:szCs w:val="27"/>
          <w:lang w:eastAsia="es-UY"/>
        </w:rPr>
        <w:t xml:space="preserve"> </w:t>
      </w:r>
      <w:proofErr w:type="spellStart"/>
      <w:r w:rsidRPr="00BD26B8">
        <w:rPr>
          <w:rFonts w:ascii="Arial" w:eastAsia="Times New Roman" w:hAnsi="Arial" w:cs="Arial"/>
          <w:color w:val="333333"/>
          <w:sz w:val="27"/>
          <w:szCs w:val="27"/>
          <w:lang w:eastAsia="es-UY"/>
        </w:rPr>
        <w:t>notre</w:t>
      </w:r>
      <w:proofErr w:type="spellEnd"/>
      <w:r w:rsidRPr="00BD26B8">
        <w:rPr>
          <w:rFonts w:ascii="Arial" w:eastAsia="Times New Roman" w:hAnsi="Arial" w:cs="Arial"/>
          <w:color w:val="333333"/>
          <w:sz w:val="27"/>
          <w:szCs w:val="27"/>
          <w:lang w:eastAsia="es-UY"/>
        </w:rPr>
        <w:t xml:space="preserve"> monde a </w:t>
      </w:r>
      <w:proofErr w:type="spellStart"/>
      <w:r w:rsidRPr="00BD26B8">
        <w:rPr>
          <w:rFonts w:ascii="Arial" w:eastAsia="Times New Roman" w:hAnsi="Arial" w:cs="Arial"/>
          <w:color w:val="333333"/>
          <w:sz w:val="27"/>
          <w:szCs w:val="27"/>
          <w:lang w:eastAsia="es-UY"/>
        </w:rPr>
        <w:t>cessé</w:t>
      </w:r>
      <w:proofErr w:type="spellEnd"/>
      <w:r w:rsidRPr="00BD26B8">
        <w:rPr>
          <w:rFonts w:ascii="Arial" w:eastAsia="Times New Roman" w:hAnsi="Arial" w:cs="Arial"/>
          <w:color w:val="333333"/>
          <w:sz w:val="27"/>
          <w:szCs w:val="27"/>
          <w:lang w:eastAsia="es-UY"/>
        </w:rPr>
        <w:t xml:space="preserve"> </w:t>
      </w:r>
      <w:proofErr w:type="spellStart"/>
      <w:r w:rsidRPr="00BD26B8">
        <w:rPr>
          <w:rFonts w:ascii="Arial" w:eastAsia="Times New Roman" w:hAnsi="Arial" w:cs="Arial"/>
          <w:color w:val="333333"/>
          <w:sz w:val="27"/>
          <w:szCs w:val="27"/>
          <w:lang w:eastAsia="es-UY"/>
        </w:rPr>
        <w:t>d'être</w:t>
      </w:r>
      <w:proofErr w:type="spellEnd"/>
      <w:r w:rsidRPr="00BD26B8">
        <w:rPr>
          <w:rFonts w:ascii="Arial" w:eastAsia="Times New Roman" w:hAnsi="Arial" w:cs="Arial"/>
          <w:color w:val="333333"/>
          <w:sz w:val="27"/>
          <w:szCs w:val="27"/>
          <w:lang w:eastAsia="es-UY"/>
        </w:rPr>
        <w:t xml:space="preserve"> </w:t>
      </w:r>
      <w:proofErr w:type="spellStart"/>
      <w:r w:rsidRPr="00BD26B8">
        <w:rPr>
          <w:rFonts w:ascii="Arial" w:eastAsia="Times New Roman" w:hAnsi="Arial" w:cs="Arial"/>
          <w:color w:val="333333"/>
          <w:sz w:val="27"/>
          <w:szCs w:val="27"/>
          <w:lang w:eastAsia="es-UY"/>
        </w:rPr>
        <w:t>chrétien</w:t>
      </w:r>
      <w:proofErr w:type="spellEnd"/>
      <w:r w:rsidRPr="00BD26B8">
        <w:rPr>
          <w:rFonts w:ascii="Arial" w:eastAsia="Times New Roman" w:hAnsi="Arial" w:cs="Arial"/>
          <w:color w:val="333333"/>
          <w:sz w:val="27"/>
          <w:szCs w:val="27"/>
          <w:lang w:eastAsia="es-UY"/>
        </w:rPr>
        <w:t xml:space="preserve">. </w:t>
      </w:r>
      <w:proofErr w:type="spellStart"/>
      <w:r w:rsidRPr="00BD26B8">
        <w:rPr>
          <w:rFonts w:ascii="Arial" w:eastAsia="Times New Roman" w:hAnsi="Arial" w:cs="Arial"/>
          <w:color w:val="333333"/>
          <w:sz w:val="27"/>
          <w:szCs w:val="27"/>
          <w:lang w:eastAsia="es-UY"/>
        </w:rPr>
        <w:t>Anatomie</w:t>
      </w:r>
      <w:proofErr w:type="spellEnd"/>
      <w:r w:rsidRPr="00BD26B8">
        <w:rPr>
          <w:rFonts w:ascii="Arial" w:eastAsia="Times New Roman" w:hAnsi="Arial" w:cs="Arial"/>
          <w:color w:val="333333"/>
          <w:sz w:val="27"/>
          <w:szCs w:val="27"/>
          <w:lang w:eastAsia="es-UY"/>
        </w:rPr>
        <w:t xml:space="preserve"> </w:t>
      </w:r>
      <w:proofErr w:type="spellStart"/>
      <w:r w:rsidRPr="00BD26B8">
        <w:rPr>
          <w:rFonts w:ascii="Arial" w:eastAsia="Times New Roman" w:hAnsi="Arial" w:cs="Arial"/>
          <w:color w:val="333333"/>
          <w:sz w:val="27"/>
          <w:szCs w:val="27"/>
          <w:lang w:eastAsia="es-UY"/>
        </w:rPr>
        <w:t>d'un</w:t>
      </w:r>
      <w:proofErr w:type="spellEnd"/>
      <w:r w:rsidRPr="00BD26B8">
        <w:rPr>
          <w:rFonts w:ascii="Arial" w:eastAsia="Times New Roman" w:hAnsi="Arial" w:cs="Arial"/>
          <w:color w:val="333333"/>
          <w:sz w:val="27"/>
          <w:szCs w:val="27"/>
          <w:lang w:eastAsia="es-UY"/>
        </w:rPr>
        <w:t xml:space="preserve"> </w:t>
      </w:r>
      <w:proofErr w:type="spellStart"/>
      <w:r w:rsidRPr="00BD26B8">
        <w:rPr>
          <w:rFonts w:ascii="Arial" w:eastAsia="Times New Roman" w:hAnsi="Arial" w:cs="Arial"/>
          <w:color w:val="333333"/>
          <w:sz w:val="27"/>
          <w:szCs w:val="27"/>
          <w:lang w:eastAsia="es-UY"/>
        </w:rPr>
        <w:t>effondrement</w:t>
      </w:r>
      <w:proofErr w:type="spellEnd"/>
      <w:r w:rsidRPr="00BD26B8">
        <w:rPr>
          <w:rFonts w:ascii="Arial" w:eastAsia="Times New Roman" w:hAnsi="Arial" w:cs="Arial"/>
          <w:color w:val="333333"/>
          <w:sz w:val="27"/>
          <w:szCs w:val="27"/>
          <w:lang w:eastAsia="es-UY"/>
        </w:rPr>
        <w:t>". Ed du Seuil, Paris, febrero de 2018) impacta por la erudición que muestra el autor, con conocimiento de casi todos, si no todos, los estudios socio-religiosos de Francia hasta el Concilio Vaticano II. Así como por los medios de los que dispuso para redactar su libro. Pura envidia, lo admito.</w:t>
      </w:r>
    </w:p>
    <w:p w:rsidR="00BD26B8" w:rsidRPr="00BD26B8" w:rsidRDefault="00BD26B8" w:rsidP="00BD26B8">
      <w:pPr>
        <w:shd w:val="clear" w:color="auto" w:fill="FFFFFF"/>
        <w:spacing w:after="450" w:line="240" w:lineRule="auto"/>
        <w:jc w:val="both"/>
        <w:rPr>
          <w:rFonts w:ascii="Arial" w:eastAsia="Times New Roman" w:hAnsi="Arial" w:cs="Arial"/>
          <w:color w:val="333333"/>
          <w:sz w:val="27"/>
          <w:szCs w:val="27"/>
          <w:lang w:eastAsia="es-UY"/>
        </w:rPr>
      </w:pPr>
      <w:r w:rsidRPr="00BD26B8">
        <w:rPr>
          <w:rFonts w:ascii="Arial" w:eastAsia="Times New Roman" w:hAnsi="Arial" w:cs="Arial"/>
          <w:color w:val="333333"/>
          <w:sz w:val="27"/>
          <w:szCs w:val="27"/>
          <w:lang w:eastAsia="es-UY"/>
        </w:rPr>
        <w:lastRenderedPageBreak/>
        <w:t>El libro se centra en Francia, pero muchas de sus realidades son aplicables entre nosotros.</w:t>
      </w:r>
    </w:p>
    <w:p w:rsidR="00BD26B8" w:rsidRPr="00BD26B8" w:rsidRDefault="00BD26B8" w:rsidP="00BD26B8">
      <w:pPr>
        <w:shd w:val="clear" w:color="auto" w:fill="FFFFFF"/>
        <w:spacing w:after="450" w:line="240" w:lineRule="auto"/>
        <w:jc w:val="both"/>
        <w:rPr>
          <w:rFonts w:ascii="Arial" w:eastAsia="Times New Roman" w:hAnsi="Arial" w:cs="Arial"/>
          <w:color w:val="333333"/>
          <w:sz w:val="27"/>
          <w:szCs w:val="27"/>
          <w:lang w:eastAsia="es-UY"/>
        </w:rPr>
      </w:pPr>
      <w:r w:rsidRPr="00BD26B8">
        <w:rPr>
          <w:rFonts w:ascii="Arial" w:eastAsia="Times New Roman" w:hAnsi="Arial" w:cs="Arial"/>
          <w:b/>
          <w:bCs/>
          <w:i/>
          <w:iCs/>
          <w:color w:val="333333"/>
          <w:sz w:val="27"/>
          <w:szCs w:val="27"/>
          <w:lang w:eastAsia="es-UY"/>
        </w:rPr>
        <w:t>Datos para Francia</w:t>
      </w:r>
    </w:p>
    <w:p w:rsidR="00BD26B8" w:rsidRPr="00BD26B8" w:rsidRDefault="00BD26B8" w:rsidP="00BD26B8">
      <w:pPr>
        <w:shd w:val="clear" w:color="auto" w:fill="FFFFFF"/>
        <w:spacing w:after="450" w:line="240" w:lineRule="auto"/>
        <w:jc w:val="both"/>
        <w:rPr>
          <w:rFonts w:ascii="Arial" w:eastAsia="Times New Roman" w:hAnsi="Arial" w:cs="Arial"/>
          <w:color w:val="333333"/>
          <w:sz w:val="27"/>
          <w:szCs w:val="27"/>
          <w:lang w:eastAsia="es-UY"/>
        </w:rPr>
      </w:pPr>
      <w:r w:rsidRPr="00BD26B8">
        <w:rPr>
          <w:rFonts w:ascii="Arial" w:eastAsia="Times New Roman" w:hAnsi="Arial" w:cs="Arial"/>
          <w:color w:val="333333"/>
          <w:sz w:val="27"/>
          <w:szCs w:val="27"/>
          <w:lang w:eastAsia="es-UY"/>
        </w:rPr>
        <w:t>Si hacia 1965 el 94 % de la población francesa estaba bautizada y el 25 % iban a misa todos los domingos, en la actualidad </w:t>
      </w:r>
      <w:r w:rsidRPr="00BD26B8">
        <w:rPr>
          <w:rFonts w:ascii="Arial" w:eastAsia="Times New Roman" w:hAnsi="Arial" w:cs="Arial"/>
          <w:b/>
          <w:bCs/>
          <w:color w:val="333333"/>
          <w:sz w:val="27"/>
          <w:szCs w:val="27"/>
          <w:lang w:eastAsia="es-UY"/>
        </w:rPr>
        <w:t>solamente el 2% va a misa</w:t>
      </w:r>
      <w:r w:rsidRPr="00BD26B8">
        <w:rPr>
          <w:rFonts w:ascii="Arial" w:eastAsia="Times New Roman" w:hAnsi="Arial" w:cs="Arial"/>
          <w:color w:val="333333"/>
          <w:sz w:val="27"/>
          <w:szCs w:val="27"/>
          <w:lang w:eastAsia="es-UY"/>
        </w:rPr>
        <w:t> (y la mayoría de edad avanzada) y no pasa del 30 % los menores de 7 años que están bautizados.</w:t>
      </w:r>
    </w:p>
    <w:p w:rsidR="00BD26B8" w:rsidRPr="00BD26B8" w:rsidRDefault="00BD26B8" w:rsidP="00BD26B8">
      <w:pPr>
        <w:shd w:val="clear" w:color="auto" w:fill="FFFFFF"/>
        <w:spacing w:after="450" w:line="240" w:lineRule="auto"/>
        <w:jc w:val="both"/>
        <w:rPr>
          <w:rFonts w:ascii="Arial" w:eastAsia="Times New Roman" w:hAnsi="Arial" w:cs="Arial"/>
          <w:color w:val="333333"/>
          <w:sz w:val="27"/>
          <w:szCs w:val="27"/>
          <w:lang w:eastAsia="es-UY"/>
        </w:rPr>
      </w:pPr>
      <w:r w:rsidRPr="00BD26B8">
        <w:rPr>
          <w:rFonts w:ascii="Arial" w:eastAsia="Times New Roman" w:hAnsi="Arial" w:cs="Arial"/>
          <w:b/>
          <w:bCs/>
          <w:color w:val="333333"/>
          <w:sz w:val="27"/>
          <w:szCs w:val="27"/>
          <w:lang w:eastAsia="es-UY"/>
        </w:rPr>
        <w:t>Una iglesia conservadora, de gente mayor, y de derechas</w:t>
      </w:r>
      <w:r w:rsidRPr="00BD26B8">
        <w:rPr>
          <w:rFonts w:ascii="Arial" w:eastAsia="Times New Roman" w:hAnsi="Arial" w:cs="Arial"/>
          <w:color w:val="333333"/>
          <w:sz w:val="27"/>
          <w:szCs w:val="27"/>
          <w:lang w:eastAsia="es-UY"/>
        </w:rPr>
        <w:t xml:space="preserve">. Los católicos de izquierda ("les </w:t>
      </w:r>
      <w:proofErr w:type="spellStart"/>
      <w:r w:rsidRPr="00BD26B8">
        <w:rPr>
          <w:rFonts w:ascii="Arial" w:eastAsia="Times New Roman" w:hAnsi="Arial" w:cs="Arial"/>
          <w:color w:val="333333"/>
          <w:sz w:val="27"/>
          <w:szCs w:val="27"/>
          <w:lang w:eastAsia="es-UY"/>
        </w:rPr>
        <w:t>cathos</w:t>
      </w:r>
      <w:proofErr w:type="spellEnd"/>
      <w:r w:rsidRPr="00BD26B8">
        <w:rPr>
          <w:rFonts w:ascii="Arial" w:eastAsia="Times New Roman" w:hAnsi="Arial" w:cs="Arial"/>
          <w:color w:val="333333"/>
          <w:sz w:val="27"/>
          <w:szCs w:val="27"/>
          <w:lang w:eastAsia="es-UY"/>
        </w:rPr>
        <w:t xml:space="preserve"> de </w:t>
      </w:r>
      <w:proofErr w:type="spellStart"/>
      <w:r w:rsidRPr="00BD26B8">
        <w:rPr>
          <w:rFonts w:ascii="Arial" w:eastAsia="Times New Roman" w:hAnsi="Arial" w:cs="Arial"/>
          <w:color w:val="333333"/>
          <w:sz w:val="27"/>
          <w:szCs w:val="27"/>
          <w:lang w:eastAsia="es-UY"/>
        </w:rPr>
        <w:t>gauche</w:t>
      </w:r>
      <w:proofErr w:type="spellEnd"/>
      <w:r w:rsidRPr="00BD26B8">
        <w:rPr>
          <w:rFonts w:ascii="Arial" w:eastAsia="Times New Roman" w:hAnsi="Arial" w:cs="Arial"/>
          <w:color w:val="333333"/>
          <w:sz w:val="27"/>
          <w:szCs w:val="27"/>
          <w:lang w:eastAsia="es-UY"/>
        </w:rPr>
        <w:t xml:space="preserve">", de hace dos o tres décadas) han desaparecido en la iglesia, o son una minoría muy minoritaria en medios urbanos e intelectuales, con casi nula capacidad de influencia social. Están ahora, secularizados, en las </w:t>
      </w:r>
      <w:proofErr w:type="spellStart"/>
      <w:r w:rsidRPr="00BD26B8">
        <w:rPr>
          <w:rFonts w:ascii="Arial" w:eastAsia="Times New Roman" w:hAnsi="Arial" w:cs="Arial"/>
          <w:color w:val="333333"/>
          <w:sz w:val="27"/>
          <w:szCs w:val="27"/>
          <w:lang w:eastAsia="es-UY"/>
        </w:rPr>
        <w:t>ONGs</w:t>
      </w:r>
      <w:proofErr w:type="spellEnd"/>
      <w:r w:rsidRPr="00BD26B8">
        <w:rPr>
          <w:rFonts w:ascii="Arial" w:eastAsia="Times New Roman" w:hAnsi="Arial" w:cs="Arial"/>
          <w:color w:val="333333"/>
          <w:sz w:val="27"/>
          <w:szCs w:val="27"/>
          <w:lang w:eastAsia="es-UY"/>
        </w:rPr>
        <w:t xml:space="preserve"> progresistas o en partidos claramente de izquierdas o verdes.</w:t>
      </w:r>
    </w:p>
    <w:p w:rsidR="00BD26B8" w:rsidRPr="00BD26B8" w:rsidRDefault="00BD26B8" w:rsidP="00BD26B8">
      <w:pPr>
        <w:shd w:val="clear" w:color="auto" w:fill="FFFFFF"/>
        <w:spacing w:after="450" w:line="240" w:lineRule="auto"/>
        <w:jc w:val="both"/>
        <w:rPr>
          <w:rFonts w:ascii="Arial" w:eastAsia="Times New Roman" w:hAnsi="Arial" w:cs="Arial"/>
          <w:color w:val="333333"/>
          <w:sz w:val="27"/>
          <w:szCs w:val="27"/>
          <w:lang w:eastAsia="es-UY"/>
        </w:rPr>
      </w:pPr>
      <w:r w:rsidRPr="00BD26B8">
        <w:rPr>
          <w:rFonts w:ascii="Arial" w:eastAsia="Times New Roman" w:hAnsi="Arial" w:cs="Arial"/>
          <w:color w:val="333333"/>
          <w:sz w:val="27"/>
          <w:szCs w:val="27"/>
          <w:lang w:eastAsia="es-UY"/>
        </w:rPr>
        <w:t xml:space="preserve">Su tesis de fondo: Más allá de mayo del 68 (fuera de la iglesia) y de </w:t>
      </w:r>
      <w:proofErr w:type="spellStart"/>
      <w:r w:rsidRPr="00BD26B8">
        <w:rPr>
          <w:rFonts w:ascii="Arial" w:eastAsia="Times New Roman" w:hAnsi="Arial" w:cs="Arial"/>
          <w:color w:val="333333"/>
          <w:sz w:val="27"/>
          <w:szCs w:val="27"/>
          <w:lang w:eastAsia="es-UY"/>
        </w:rPr>
        <w:t>Humanae</w:t>
      </w:r>
      <w:proofErr w:type="spellEnd"/>
      <w:r w:rsidRPr="00BD26B8">
        <w:rPr>
          <w:rFonts w:ascii="Arial" w:eastAsia="Times New Roman" w:hAnsi="Arial" w:cs="Arial"/>
          <w:color w:val="333333"/>
          <w:sz w:val="27"/>
          <w:szCs w:val="27"/>
          <w:lang w:eastAsia="es-UY"/>
        </w:rPr>
        <w:t xml:space="preserve"> Vitae (dentro de la Iglesia, el mismo año 1968, el 25 de julio), el Concilio Vaticano II, desencadena (más que impulsa o genera) el </w:t>
      </w:r>
      <w:r w:rsidRPr="00BD26B8">
        <w:rPr>
          <w:rFonts w:ascii="Arial" w:eastAsia="Times New Roman" w:hAnsi="Arial" w:cs="Arial"/>
          <w:b/>
          <w:bCs/>
          <w:color w:val="333333"/>
          <w:sz w:val="27"/>
          <w:szCs w:val="27"/>
          <w:lang w:eastAsia="es-UY"/>
        </w:rPr>
        <w:t>desplome del cristianismo en Francia</w:t>
      </w:r>
      <w:r w:rsidRPr="00BD26B8">
        <w:rPr>
          <w:rFonts w:ascii="Arial" w:eastAsia="Times New Roman" w:hAnsi="Arial" w:cs="Arial"/>
          <w:color w:val="333333"/>
          <w:sz w:val="27"/>
          <w:szCs w:val="27"/>
          <w:lang w:eastAsia="es-UY"/>
        </w:rPr>
        <w:t>. El año 1965 sería el año de inflexión.</w:t>
      </w:r>
    </w:p>
    <w:p w:rsidR="00BD26B8" w:rsidRPr="00BD26B8" w:rsidRDefault="00BD26B8" w:rsidP="00BD26B8">
      <w:pPr>
        <w:shd w:val="clear" w:color="auto" w:fill="FFFFFF"/>
        <w:spacing w:after="450" w:line="240" w:lineRule="auto"/>
        <w:jc w:val="both"/>
        <w:rPr>
          <w:rFonts w:ascii="Arial" w:eastAsia="Times New Roman" w:hAnsi="Arial" w:cs="Arial"/>
          <w:color w:val="333333"/>
          <w:sz w:val="27"/>
          <w:szCs w:val="27"/>
          <w:lang w:eastAsia="es-UY"/>
        </w:rPr>
      </w:pPr>
      <w:r w:rsidRPr="00BD26B8">
        <w:rPr>
          <w:rFonts w:ascii="Arial" w:eastAsia="Times New Roman" w:hAnsi="Arial" w:cs="Arial"/>
          <w:color w:val="333333"/>
          <w:sz w:val="27"/>
          <w:szCs w:val="27"/>
          <w:lang w:eastAsia="es-UY"/>
        </w:rPr>
        <w:t xml:space="preserve">Pero el tema viene de lejos. Desde la revolución francesa, dice </w:t>
      </w:r>
      <w:proofErr w:type="spellStart"/>
      <w:r w:rsidRPr="00BD26B8">
        <w:rPr>
          <w:rFonts w:ascii="Arial" w:eastAsia="Times New Roman" w:hAnsi="Arial" w:cs="Arial"/>
          <w:color w:val="333333"/>
          <w:sz w:val="27"/>
          <w:szCs w:val="27"/>
          <w:lang w:eastAsia="es-UY"/>
        </w:rPr>
        <w:t>Cuchet</w:t>
      </w:r>
      <w:proofErr w:type="spellEnd"/>
      <w:r w:rsidRPr="00BD26B8">
        <w:rPr>
          <w:rFonts w:ascii="Arial" w:eastAsia="Times New Roman" w:hAnsi="Arial" w:cs="Arial"/>
          <w:color w:val="333333"/>
          <w:sz w:val="27"/>
          <w:szCs w:val="27"/>
          <w:lang w:eastAsia="es-UY"/>
        </w:rPr>
        <w:t>. Desde la Ilustración, digo yo. En mi opinión el tema de fondo es el derrumbe, no tanto del cristianismo, </w:t>
      </w:r>
      <w:r w:rsidRPr="00BD26B8">
        <w:rPr>
          <w:rFonts w:ascii="Arial" w:eastAsia="Times New Roman" w:hAnsi="Arial" w:cs="Arial"/>
          <w:b/>
          <w:bCs/>
          <w:color w:val="333333"/>
          <w:sz w:val="27"/>
          <w:szCs w:val="27"/>
          <w:lang w:eastAsia="es-UY"/>
        </w:rPr>
        <w:t>sino del Estado de cristiandad</w:t>
      </w:r>
      <w:r w:rsidRPr="00BD26B8">
        <w:rPr>
          <w:rFonts w:ascii="Arial" w:eastAsia="Times New Roman" w:hAnsi="Arial" w:cs="Arial"/>
          <w:color w:val="333333"/>
          <w:sz w:val="27"/>
          <w:szCs w:val="27"/>
          <w:lang w:eastAsia="es-UY"/>
        </w:rPr>
        <w:t>.</w:t>
      </w:r>
    </w:p>
    <w:p w:rsidR="00BD26B8" w:rsidRPr="00BD26B8" w:rsidRDefault="00BD26B8" w:rsidP="00BD26B8">
      <w:pPr>
        <w:shd w:val="clear" w:color="auto" w:fill="FFFFFF"/>
        <w:spacing w:after="450" w:line="240" w:lineRule="auto"/>
        <w:jc w:val="both"/>
        <w:rPr>
          <w:rFonts w:ascii="Arial" w:eastAsia="Times New Roman" w:hAnsi="Arial" w:cs="Arial"/>
          <w:color w:val="333333"/>
          <w:sz w:val="27"/>
          <w:szCs w:val="27"/>
          <w:lang w:eastAsia="es-UY"/>
        </w:rPr>
      </w:pPr>
      <w:proofErr w:type="spellStart"/>
      <w:r w:rsidRPr="00BD26B8">
        <w:rPr>
          <w:rFonts w:ascii="Arial" w:eastAsia="Times New Roman" w:hAnsi="Arial" w:cs="Arial"/>
          <w:color w:val="333333"/>
          <w:sz w:val="27"/>
          <w:szCs w:val="27"/>
          <w:lang w:eastAsia="es-UY"/>
        </w:rPr>
        <w:t>Chuchet</w:t>
      </w:r>
      <w:proofErr w:type="spellEnd"/>
      <w:r w:rsidRPr="00BD26B8">
        <w:rPr>
          <w:rFonts w:ascii="Arial" w:eastAsia="Times New Roman" w:hAnsi="Arial" w:cs="Arial"/>
          <w:color w:val="333333"/>
          <w:sz w:val="27"/>
          <w:szCs w:val="27"/>
          <w:lang w:eastAsia="es-UY"/>
        </w:rPr>
        <w:t xml:space="preserve"> apunta varias causas, razones o motivos de este derrumbe que yo completo con ideas propias.</w:t>
      </w:r>
    </w:p>
    <w:p w:rsidR="00BD26B8" w:rsidRPr="00BD26B8" w:rsidRDefault="00BD26B8" w:rsidP="00BD26B8">
      <w:pPr>
        <w:shd w:val="clear" w:color="auto" w:fill="FFFFFF"/>
        <w:spacing w:after="450" w:line="240" w:lineRule="auto"/>
        <w:jc w:val="both"/>
        <w:rPr>
          <w:rFonts w:ascii="Arial" w:eastAsia="Times New Roman" w:hAnsi="Arial" w:cs="Arial"/>
          <w:color w:val="333333"/>
          <w:sz w:val="27"/>
          <w:szCs w:val="27"/>
          <w:lang w:eastAsia="es-UY"/>
        </w:rPr>
      </w:pPr>
      <w:r w:rsidRPr="00BD26B8">
        <w:rPr>
          <w:rFonts w:ascii="Arial" w:eastAsia="Times New Roman" w:hAnsi="Arial" w:cs="Arial"/>
          <w:color w:val="333333"/>
          <w:sz w:val="27"/>
          <w:szCs w:val="27"/>
          <w:lang w:eastAsia="es-UY"/>
        </w:rPr>
        <w:t xml:space="preserve">En las páginas que siguen, en su mayor parte sigo el trabajo de </w:t>
      </w:r>
      <w:proofErr w:type="spellStart"/>
      <w:proofErr w:type="gramStart"/>
      <w:r w:rsidRPr="00BD26B8">
        <w:rPr>
          <w:rFonts w:ascii="Arial" w:eastAsia="Times New Roman" w:hAnsi="Arial" w:cs="Arial"/>
          <w:color w:val="333333"/>
          <w:sz w:val="27"/>
          <w:szCs w:val="27"/>
          <w:lang w:eastAsia="es-UY"/>
        </w:rPr>
        <w:t>Cuchet</w:t>
      </w:r>
      <w:proofErr w:type="spellEnd"/>
      <w:proofErr w:type="gramEnd"/>
      <w:r w:rsidRPr="00BD26B8">
        <w:rPr>
          <w:rFonts w:ascii="Arial" w:eastAsia="Times New Roman" w:hAnsi="Arial" w:cs="Arial"/>
          <w:color w:val="333333"/>
          <w:sz w:val="27"/>
          <w:szCs w:val="27"/>
          <w:lang w:eastAsia="es-UY"/>
        </w:rPr>
        <w:t xml:space="preserve"> pero me permito, aquí y allá, insertar mis propias ideas o comentarios al texto y reflexiones de </w:t>
      </w:r>
      <w:proofErr w:type="spellStart"/>
      <w:r w:rsidRPr="00BD26B8">
        <w:rPr>
          <w:rFonts w:ascii="Arial" w:eastAsia="Times New Roman" w:hAnsi="Arial" w:cs="Arial"/>
          <w:color w:val="333333"/>
          <w:sz w:val="27"/>
          <w:szCs w:val="27"/>
          <w:lang w:eastAsia="es-UY"/>
        </w:rPr>
        <w:t>Cuchet</w:t>
      </w:r>
      <w:proofErr w:type="spellEnd"/>
      <w:r w:rsidRPr="00BD26B8">
        <w:rPr>
          <w:rFonts w:ascii="Arial" w:eastAsia="Times New Roman" w:hAnsi="Arial" w:cs="Arial"/>
          <w:color w:val="333333"/>
          <w:sz w:val="27"/>
          <w:szCs w:val="27"/>
          <w:lang w:eastAsia="es-UY"/>
        </w:rPr>
        <w:t>. Distingo, por mi cuenta, argumentos extra-eclesiales e intra-eclesiales. A veces telegráficamente, a veces con cierta extensión, pero siempre breve. Habrá algunas, pocas, pero centrales, ideas repetidas.</w:t>
      </w:r>
    </w:p>
    <w:p w:rsidR="00BD26B8" w:rsidRPr="00BD26B8" w:rsidRDefault="00BD26B8" w:rsidP="00BD26B8">
      <w:pPr>
        <w:shd w:val="clear" w:color="auto" w:fill="FFFFFF"/>
        <w:spacing w:after="450" w:line="240" w:lineRule="auto"/>
        <w:jc w:val="both"/>
        <w:rPr>
          <w:rFonts w:ascii="Arial" w:eastAsia="Times New Roman" w:hAnsi="Arial" w:cs="Arial"/>
          <w:color w:val="333333"/>
          <w:sz w:val="27"/>
          <w:szCs w:val="27"/>
          <w:lang w:eastAsia="es-UY"/>
        </w:rPr>
      </w:pPr>
      <w:r w:rsidRPr="00BD26B8">
        <w:rPr>
          <w:rFonts w:ascii="Arial" w:eastAsia="Times New Roman" w:hAnsi="Arial" w:cs="Arial"/>
          <w:noProof/>
          <w:color w:val="333333"/>
          <w:sz w:val="27"/>
          <w:szCs w:val="27"/>
          <w:lang w:eastAsia="es-UY"/>
        </w:rPr>
        <w:lastRenderedPageBreak/>
        <w:drawing>
          <wp:inline distT="0" distB="0" distL="0" distR="0" wp14:anchorId="12FFAD1D" wp14:editId="7931E9C1">
            <wp:extent cx="5334000" cy="3003550"/>
            <wp:effectExtent l="0" t="0" r="0" b="6350"/>
            <wp:docPr id="11" name="Imagen 11" descr="http://www.periodistadigital.com/imagenes/2018/03/27/el-sociologo-frances-guillaume-cuch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eriodistadigital.com/imagenes/2018/03/27/el-sociologo-frances-guillaume-cuche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3003550"/>
                    </a:xfrm>
                    <a:prstGeom prst="rect">
                      <a:avLst/>
                    </a:prstGeom>
                    <a:noFill/>
                    <a:ln>
                      <a:noFill/>
                    </a:ln>
                  </pic:spPr>
                </pic:pic>
              </a:graphicData>
            </a:graphic>
          </wp:inline>
        </w:drawing>
      </w:r>
    </w:p>
    <w:p w:rsidR="00BD26B8" w:rsidRPr="00BD26B8" w:rsidRDefault="00BD26B8" w:rsidP="00BD26B8">
      <w:pPr>
        <w:shd w:val="clear" w:color="auto" w:fill="FFFFFF"/>
        <w:spacing w:after="450" w:line="240" w:lineRule="auto"/>
        <w:jc w:val="both"/>
        <w:rPr>
          <w:rFonts w:ascii="Arial" w:eastAsia="Times New Roman" w:hAnsi="Arial" w:cs="Arial"/>
          <w:color w:val="333333"/>
          <w:sz w:val="27"/>
          <w:szCs w:val="27"/>
          <w:lang w:eastAsia="es-UY"/>
        </w:rPr>
      </w:pPr>
      <w:r w:rsidRPr="00BD26B8">
        <w:rPr>
          <w:rFonts w:ascii="Arial" w:eastAsia="Times New Roman" w:hAnsi="Arial" w:cs="Arial"/>
          <w:b/>
          <w:bCs/>
          <w:i/>
          <w:iCs/>
          <w:color w:val="333333"/>
          <w:sz w:val="27"/>
          <w:szCs w:val="27"/>
          <w:lang w:eastAsia="es-UY"/>
        </w:rPr>
        <w:t>1. Algunos factores socio culturales, más allá de la evolución interna de la Iglesia Católica</w:t>
      </w:r>
    </w:p>
    <w:p w:rsidR="00BD26B8" w:rsidRPr="00BD26B8" w:rsidRDefault="00BD26B8" w:rsidP="00BD26B8">
      <w:pPr>
        <w:shd w:val="clear" w:color="auto" w:fill="FFFFFF"/>
        <w:spacing w:after="450" w:line="240" w:lineRule="auto"/>
        <w:jc w:val="both"/>
        <w:rPr>
          <w:rFonts w:ascii="Arial" w:eastAsia="Times New Roman" w:hAnsi="Arial" w:cs="Arial"/>
          <w:color w:val="333333"/>
          <w:sz w:val="27"/>
          <w:szCs w:val="27"/>
          <w:lang w:eastAsia="es-UY"/>
        </w:rPr>
      </w:pPr>
      <w:r w:rsidRPr="00BD26B8">
        <w:rPr>
          <w:rFonts w:ascii="Arial" w:eastAsia="Times New Roman" w:hAnsi="Arial" w:cs="Arial"/>
          <w:color w:val="333333"/>
          <w:sz w:val="27"/>
          <w:szCs w:val="27"/>
          <w:lang w:eastAsia="es-UY"/>
        </w:rPr>
        <w:t>Las </w:t>
      </w:r>
      <w:r w:rsidRPr="00BD26B8">
        <w:rPr>
          <w:rFonts w:ascii="Arial" w:eastAsia="Times New Roman" w:hAnsi="Arial" w:cs="Arial"/>
          <w:b/>
          <w:bCs/>
          <w:color w:val="333333"/>
          <w:sz w:val="27"/>
          <w:szCs w:val="27"/>
          <w:lang w:eastAsia="es-UY"/>
        </w:rPr>
        <w:t>consecuencias de la Revolución Francesa</w:t>
      </w:r>
      <w:r w:rsidRPr="00BD26B8">
        <w:rPr>
          <w:rFonts w:ascii="Arial" w:eastAsia="Times New Roman" w:hAnsi="Arial" w:cs="Arial"/>
          <w:color w:val="333333"/>
          <w:sz w:val="27"/>
          <w:szCs w:val="27"/>
          <w:lang w:eastAsia="es-UY"/>
        </w:rPr>
        <w:t>. Marca la cartografía socio religiosa francesa todavía hoy en día.</w:t>
      </w:r>
    </w:p>
    <w:p w:rsidR="00BD26B8" w:rsidRPr="00BD26B8" w:rsidRDefault="00BD26B8" w:rsidP="00BD26B8">
      <w:pPr>
        <w:shd w:val="clear" w:color="auto" w:fill="FFFFFF"/>
        <w:spacing w:after="450" w:line="240" w:lineRule="auto"/>
        <w:jc w:val="both"/>
        <w:rPr>
          <w:rFonts w:ascii="Arial" w:eastAsia="Times New Roman" w:hAnsi="Arial" w:cs="Arial"/>
          <w:color w:val="333333"/>
          <w:sz w:val="27"/>
          <w:szCs w:val="27"/>
          <w:lang w:eastAsia="es-UY"/>
        </w:rPr>
      </w:pPr>
      <w:r w:rsidRPr="00BD26B8">
        <w:rPr>
          <w:rFonts w:ascii="Arial" w:eastAsia="Times New Roman" w:hAnsi="Arial" w:cs="Arial"/>
          <w:color w:val="333333"/>
          <w:sz w:val="27"/>
          <w:szCs w:val="27"/>
          <w:lang w:eastAsia="es-UY"/>
        </w:rPr>
        <w:t>La lectura de la </w:t>
      </w:r>
      <w:r w:rsidRPr="00BD26B8">
        <w:rPr>
          <w:rFonts w:ascii="Arial" w:eastAsia="Times New Roman" w:hAnsi="Arial" w:cs="Arial"/>
          <w:b/>
          <w:bCs/>
          <w:color w:val="333333"/>
          <w:sz w:val="27"/>
          <w:szCs w:val="27"/>
          <w:lang w:eastAsia="es-UY"/>
        </w:rPr>
        <w:t>ciencia</w:t>
      </w:r>
      <w:r w:rsidRPr="00BD26B8">
        <w:rPr>
          <w:rFonts w:ascii="Arial" w:eastAsia="Times New Roman" w:hAnsi="Arial" w:cs="Arial"/>
          <w:color w:val="333333"/>
          <w:sz w:val="27"/>
          <w:szCs w:val="27"/>
          <w:lang w:eastAsia="es-UY"/>
        </w:rPr>
        <w:t> como respuesta valida a determinadas prácticas religiosas (las rogativas) con efecto de arrastre a otras cuestiones.</w:t>
      </w:r>
    </w:p>
    <w:p w:rsidR="00BD26B8" w:rsidRPr="00BD26B8" w:rsidRDefault="00BD26B8" w:rsidP="00BD26B8">
      <w:pPr>
        <w:shd w:val="clear" w:color="auto" w:fill="FFFFFF"/>
        <w:spacing w:after="450" w:line="240" w:lineRule="auto"/>
        <w:jc w:val="both"/>
        <w:rPr>
          <w:rFonts w:ascii="Arial" w:eastAsia="Times New Roman" w:hAnsi="Arial" w:cs="Arial"/>
          <w:color w:val="333333"/>
          <w:sz w:val="27"/>
          <w:szCs w:val="27"/>
          <w:lang w:eastAsia="es-UY"/>
        </w:rPr>
      </w:pPr>
      <w:r w:rsidRPr="00BD26B8">
        <w:rPr>
          <w:rFonts w:ascii="Arial" w:eastAsia="Times New Roman" w:hAnsi="Arial" w:cs="Arial"/>
          <w:color w:val="333333"/>
          <w:sz w:val="27"/>
          <w:szCs w:val="27"/>
          <w:lang w:eastAsia="es-UY"/>
        </w:rPr>
        <w:t>Una sociedad que está terminando de salir del estado de cristiandad. </w:t>
      </w:r>
      <w:r w:rsidRPr="00BD26B8">
        <w:rPr>
          <w:rFonts w:ascii="Arial" w:eastAsia="Times New Roman" w:hAnsi="Arial" w:cs="Arial"/>
          <w:b/>
          <w:bCs/>
          <w:color w:val="333333"/>
          <w:sz w:val="27"/>
          <w:szCs w:val="27"/>
          <w:lang w:eastAsia="es-UY"/>
        </w:rPr>
        <w:t>Una sociedad que se dice secular</w:t>
      </w:r>
      <w:r w:rsidRPr="00BD26B8">
        <w:rPr>
          <w:rFonts w:ascii="Arial" w:eastAsia="Times New Roman" w:hAnsi="Arial" w:cs="Arial"/>
          <w:color w:val="333333"/>
          <w:sz w:val="27"/>
          <w:szCs w:val="27"/>
          <w:lang w:eastAsia="es-UY"/>
        </w:rPr>
        <w:t> (pero secular, añado yo, de lo religioso cristiano, pues aceptando otras sacralidades: políticas, deportivas, vestimentarias, alimenticias...).</w:t>
      </w:r>
    </w:p>
    <w:p w:rsidR="00BD26B8" w:rsidRPr="00BD26B8" w:rsidRDefault="00BD26B8" w:rsidP="00BD26B8">
      <w:pPr>
        <w:shd w:val="clear" w:color="auto" w:fill="FFFFFF"/>
        <w:spacing w:after="450" w:line="240" w:lineRule="auto"/>
        <w:jc w:val="both"/>
        <w:rPr>
          <w:rFonts w:ascii="Arial" w:eastAsia="Times New Roman" w:hAnsi="Arial" w:cs="Arial"/>
          <w:color w:val="333333"/>
          <w:sz w:val="27"/>
          <w:szCs w:val="27"/>
          <w:lang w:eastAsia="es-UY"/>
        </w:rPr>
      </w:pPr>
      <w:r w:rsidRPr="00BD26B8">
        <w:rPr>
          <w:rFonts w:ascii="Arial" w:eastAsia="Times New Roman" w:hAnsi="Arial" w:cs="Arial"/>
          <w:color w:val="333333"/>
          <w:sz w:val="27"/>
          <w:szCs w:val="27"/>
          <w:lang w:eastAsia="es-UY"/>
        </w:rPr>
        <w:t>En Francia al menos, (y creo que en España también) antes del Vaticano II se vivió el </w:t>
      </w:r>
      <w:r w:rsidRPr="00BD26B8">
        <w:rPr>
          <w:rFonts w:ascii="Arial" w:eastAsia="Times New Roman" w:hAnsi="Arial" w:cs="Arial"/>
          <w:b/>
          <w:bCs/>
          <w:color w:val="333333"/>
          <w:sz w:val="27"/>
          <w:szCs w:val="27"/>
          <w:lang w:eastAsia="es-UY"/>
        </w:rPr>
        <w:t>boom demográfico</w:t>
      </w:r>
      <w:r w:rsidRPr="00BD26B8">
        <w:rPr>
          <w:rFonts w:ascii="Arial" w:eastAsia="Times New Roman" w:hAnsi="Arial" w:cs="Arial"/>
          <w:color w:val="333333"/>
          <w:sz w:val="27"/>
          <w:szCs w:val="27"/>
          <w:lang w:eastAsia="es-UY"/>
        </w:rPr>
        <w:t> lo que hizo que, en los años del Concilio y hasta una década después en España, hubiera más niños y menores que hacía difícil percibir la caída de la práctica religiosa.</w:t>
      </w:r>
    </w:p>
    <w:p w:rsidR="00BD26B8" w:rsidRPr="00BD26B8" w:rsidRDefault="00BD26B8" w:rsidP="00BD26B8">
      <w:pPr>
        <w:shd w:val="clear" w:color="auto" w:fill="FFFFFF"/>
        <w:spacing w:after="450" w:line="240" w:lineRule="auto"/>
        <w:jc w:val="both"/>
        <w:rPr>
          <w:rFonts w:ascii="Arial" w:eastAsia="Times New Roman" w:hAnsi="Arial" w:cs="Arial"/>
          <w:color w:val="333333"/>
          <w:sz w:val="27"/>
          <w:szCs w:val="27"/>
          <w:lang w:eastAsia="es-UY"/>
        </w:rPr>
      </w:pPr>
      <w:r w:rsidRPr="00BD26B8">
        <w:rPr>
          <w:rFonts w:ascii="Arial" w:eastAsia="Times New Roman" w:hAnsi="Arial" w:cs="Arial"/>
          <w:color w:val="333333"/>
          <w:sz w:val="27"/>
          <w:szCs w:val="27"/>
          <w:lang w:eastAsia="es-UY"/>
        </w:rPr>
        <w:t>La transmisión en general, luego también la familiar en particular ha cambiado: se aplaude la </w:t>
      </w:r>
      <w:r w:rsidRPr="00BD26B8">
        <w:rPr>
          <w:rFonts w:ascii="Arial" w:eastAsia="Times New Roman" w:hAnsi="Arial" w:cs="Arial"/>
          <w:b/>
          <w:bCs/>
          <w:color w:val="333333"/>
          <w:sz w:val="27"/>
          <w:szCs w:val="27"/>
          <w:lang w:eastAsia="es-UY"/>
        </w:rPr>
        <w:t>moral autónoma sobre la heterónoma</w:t>
      </w:r>
      <w:r w:rsidRPr="00BD26B8">
        <w:rPr>
          <w:rFonts w:ascii="Arial" w:eastAsia="Times New Roman" w:hAnsi="Arial" w:cs="Arial"/>
          <w:color w:val="333333"/>
          <w:sz w:val="27"/>
          <w:szCs w:val="27"/>
          <w:lang w:eastAsia="es-UY"/>
        </w:rPr>
        <w:t>, incluso familiar (en el terreno religioso particularmente).</w:t>
      </w:r>
    </w:p>
    <w:p w:rsidR="00BD26B8" w:rsidRPr="00BD26B8" w:rsidRDefault="00BD26B8" w:rsidP="00BD26B8">
      <w:pPr>
        <w:shd w:val="clear" w:color="auto" w:fill="FFFFFF"/>
        <w:spacing w:after="450" w:line="240" w:lineRule="auto"/>
        <w:jc w:val="both"/>
        <w:rPr>
          <w:rFonts w:ascii="Arial" w:eastAsia="Times New Roman" w:hAnsi="Arial" w:cs="Arial"/>
          <w:color w:val="333333"/>
          <w:sz w:val="27"/>
          <w:szCs w:val="27"/>
          <w:lang w:eastAsia="es-UY"/>
        </w:rPr>
      </w:pPr>
      <w:r w:rsidRPr="00BD26B8">
        <w:rPr>
          <w:rFonts w:ascii="Arial" w:eastAsia="Times New Roman" w:hAnsi="Arial" w:cs="Arial"/>
          <w:color w:val="333333"/>
          <w:sz w:val="27"/>
          <w:szCs w:val="27"/>
          <w:lang w:eastAsia="es-UY"/>
        </w:rPr>
        <w:lastRenderedPageBreak/>
        <w:t>Transformaciones en las </w:t>
      </w:r>
      <w:r w:rsidRPr="00BD26B8">
        <w:rPr>
          <w:rFonts w:ascii="Arial" w:eastAsia="Times New Roman" w:hAnsi="Arial" w:cs="Arial"/>
          <w:b/>
          <w:bCs/>
          <w:color w:val="333333"/>
          <w:sz w:val="27"/>
          <w:szCs w:val="27"/>
          <w:lang w:eastAsia="es-UY"/>
        </w:rPr>
        <w:t>uniones familiares</w:t>
      </w:r>
      <w:r w:rsidRPr="00BD26B8">
        <w:rPr>
          <w:rFonts w:ascii="Arial" w:eastAsia="Times New Roman" w:hAnsi="Arial" w:cs="Arial"/>
          <w:color w:val="333333"/>
          <w:sz w:val="27"/>
          <w:szCs w:val="27"/>
          <w:lang w:eastAsia="es-UY"/>
        </w:rPr>
        <w:t>: del matrimonio canónico a las parejas de hecho.</w:t>
      </w:r>
    </w:p>
    <w:p w:rsidR="00BD26B8" w:rsidRPr="00BD26B8" w:rsidRDefault="00BD26B8" w:rsidP="00BD26B8">
      <w:pPr>
        <w:shd w:val="clear" w:color="auto" w:fill="FFFFFF"/>
        <w:spacing w:after="450" w:line="240" w:lineRule="auto"/>
        <w:jc w:val="both"/>
        <w:rPr>
          <w:rFonts w:ascii="Arial" w:eastAsia="Times New Roman" w:hAnsi="Arial" w:cs="Arial"/>
          <w:color w:val="333333"/>
          <w:sz w:val="27"/>
          <w:szCs w:val="27"/>
          <w:lang w:eastAsia="es-UY"/>
        </w:rPr>
      </w:pPr>
      <w:r w:rsidRPr="00BD26B8">
        <w:rPr>
          <w:rFonts w:ascii="Arial" w:eastAsia="Times New Roman" w:hAnsi="Arial" w:cs="Arial"/>
          <w:color w:val="333333"/>
          <w:sz w:val="27"/>
          <w:szCs w:val="27"/>
          <w:lang w:eastAsia="es-UY"/>
        </w:rPr>
        <w:t>Las </w:t>
      </w:r>
      <w:r w:rsidRPr="00BD26B8">
        <w:rPr>
          <w:rFonts w:ascii="Arial" w:eastAsia="Times New Roman" w:hAnsi="Arial" w:cs="Arial"/>
          <w:b/>
          <w:bCs/>
          <w:color w:val="333333"/>
          <w:sz w:val="27"/>
          <w:szCs w:val="27"/>
          <w:lang w:eastAsia="es-UY"/>
        </w:rPr>
        <w:t>relaciones sexuales</w:t>
      </w:r>
      <w:r w:rsidRPr="00BD26B8">
        <w:rPr>
          <w:rFonts w:ascii="Arial" w:eastAsia="Times New Roman" w:hAnsi="Arial" w:cs="Arial"/>
          <w:color w:val="333333"/>
          <w:sz w:val="27"/>
          <w:szCs w:val="27"/>
          <w:lang w:eastAsia="es-UY"/>
        </w:rPr>
        <w:t> más allá de la reproducción. Reivindicación del eros, por sí mismo.</w:t>
      </w:r>
    </w:p>
    <w:p w:rsidR="00BD26B8" w:rsidRPr="00BD26B8" w:rsidRDefault="00BD26B8" w:rsidP="00BD26B8">
      <w:pPr>
        <w:shd w:val="clear" w:color="auto" w:fill="FFFFFF"/>
        <w:spacing w:after="450" w:line="240" w:lineRule="auto"/>
        <w:jc w:val="both"/>
        <w:rPr>
          <w:rFonts w:ascii="Arial" w:eastAsia="Times New Roman" w:hAnsi="Arial" w:cs="Arial"/>
          <w:color w:val="333333"/>
          <w:sz w:val="27"/>
          <w:szCs w:val="27"/>
          <w:lang w:eastAsia="es-UY"/>
        </w:rPr>
      </w:pPr>
      <w:r w:rsidRPr="00BD26B8">
        <w:rPr>
          <w:rFonts w:ascii="Arial" w:eastAsia="Times New Roman" w:hAnsi="Arial" w:cs="Arial"/>
          <w:color w:val="333333"/>
          <w:sz w:val="27"/>
          <w:szCs w:val="27"/>
          <w:lang w:eastAsia="es-UY"/>
        </w:rPr>
        <w:t>Es capital tener en cuenta las </w:t>
      </w:r>
      <w:r w:rsidRPr="00BD26B8">
        <w:rPr>
          <w:rFonts w:ascii="Arial" w:eastAsia="Times New Roman" w:hAnsi="Arial" w:cs="Arial"/>
          <w:b/>
          <w:bCs/>
          <w:color w:val="333333"/>
          <w:sz w:val="27"/>
          <w:szCs w:val="27"/>
          <w:lang w:eastAsia="es-UY"/>
        </w:rPr>
        <w:t>diferencias socioculturales</w:t>
      </w:r>
      <w:r w:rsidRPr="00BD26B8">
        <w:rPr>
          <w:rFonts w:ascii="Arial" w:eastAsia="Times New Roman" w:hAnsi="Arial" w:cs="Arial"/>
          <w:color w:val="333333"/>
          <w:sz w:val="27"/>
          <w:szCs w:val="27"/>
          <w:lang w:eastAsia="es-UY"/>
        </w:rPr>
        <w:t> en general y socio-religiosas en particular a la hora de abordar la evolución de la religiosidad de la gente. Euskadi no es Andalucía, ni Oyarzun Irún.</w:t>
      </w:r>
    </w:p>
    <w:p w:rsidR="00BD26B8" w:rsidRPr="00BD26B8" w:rsidRDefault="00BD26B8" w:rsidP="00BD26B8">
      <w:pPr>
        <w:shd w:val="clear" w:color="auto" w:fill="FFFFFF"/>
        <w:spacing w:after="450" w:line="240" w:lineRule="auto"/>
        <w:jc w:val="both"/>
        <w:rPr>
          <w:rFonts w:ascii="Arial" w:eastAsia="Times New Roman" w:hAnsi="Arial" w:cs="Arial"/>
          <w:color w:val="333333"/>
          <w:sz w:val="27"/>
          <w:szCs w:val="27"/>
          <w:lang w:eastAsia="es-UY"/>
        </w:rPr>
      </w:pPr>
      <w:r w:rsidRPr="00BD26B8">
        <w:rPr>
          <w:rFonts w:ascii="Arial" w:eastAsia="Times New Roman" w:hAnsi="Arial" w:cs="Arial"/>
          <w:color w:val="333333"/>
          <w:sz w:val="27"/>
          <w:szCs w:val="27"/>
          <w:lang w:eastAsia="es-UY"/>
        </w:rPr>
        <w:t>Más allá de la infravaloración de la práctica religiosa por parte de determinadas corrientes en alza en la Iglesia católica dominante en los años del Concilio, también cambió la </w:t>
      </w:r>
      <w:r w:rsidRPr="00BD26B8">
        <w:rPr>
          <w:rFonts w:ascii="Arial" w:eastAsia="Times New Roman" w:hAnsi="Arial" w:cs="Arial"/>
          <w:b/>
          <w:bCs/>
          <w:color w:val="333333"/>
          <w:sz w:val="27"/>
          <w:szCs w:val="27"/>
          <w:lang w:eastAsia="es-UY"/>
        </w:rPr>
        <w:t>significación social y sociológica de la práctica religiosa</w:t>
      </w:r>
      <w:r w:rsidRPr="00BD26B8">
        <w:rPr>
          <w:rFonts w:ascii="Arial" w:eastAsia="Times New Roman" w:hAnsi="Arial" w:cs="Arial"/>
          <w:color w:val="333333"/>
          <w:sz w:val="27"/>
          <w:szCs w:val="27"/>
          <w:lang w:eastAsia="es-UY"/>
        </w:rPr>
        <w:t>. Básicamente, es mi hipótesis de fondo, porque se está dejando atrás el estado de cristiandad y se avanza, resueltamente hacia la era secular que diría Charles Taylor.</w:t>
      </w:r>
    </w:p>
    <w:p w:rsidR="00BD26B8" w:rsidRPr="00BD26B8" w:rsidRDefault="00BD26B8" w:rsidP="00BD26B8">
      <w:pPr>
        <w:shd w:val="clear" w:color="auto" w:fill="FFFFFF"/>
        <w:spacing w:after="450" w:line="240" w:lineRule="auto"/>
        <w:jc w:val="both"/>
        <w:rPr>
          <w:rFonts w:ascii="Arial" w:eastAsia="Times New Roman" w:hAnsi="Arial" w:cs="Arial"/>
          <w:color w:val="333333"/>
          <w:sz w:val="27"/>
          <w:szCs w:val="27"/>
          <w:lang w:eastAsia="es-UY"/>
        </w:rPr>
      </w:pPr>
      <w:r w:rsidRPr="00BD26B8">
        <w:rPr>
          <w:rFonts w:ascii="Arial" w:eastAsia="Times New Roman" w:hAnsi="Arial" w:cs="Arial"/>
          <w:color w:val="333333"/>
          <w:sz w:val="27"/>
          <w:szCs w:val="27"/>
          <w:lang w:eastAsia="es-UY"/>
        </w:rPr>
        <w:t>En ámbitos sociológicos, en muchos lugares de España y Francia, se hable del </w:t>
      </w:r>
      <w:r w:rsidRPr="00BD26B8">
        <w:rPr>
          <w:rFonts w:ascii="Arial" w:eastAsia="Times New Roman" w:hAnsi="Arial" w:cs="Arial"/>
          <w:b/>
          <w:bCs/>
          <w:color w:val="333333"/>
          <w:sz w:val="27"/>
          <w:szCs w:val="27"/>
          <w:lang w:eastAsia="es-UY"/>
        </w:rPr>
        <w:t>catolicismo sociológico</w:t>
      </w:r>
      <w:r w:rsidRPr="00BD26B8">
        <w:rPr>
          <w:rFonts w:ascii="Arial" w:eastAsia="Times New Roman" w:hAnsi="Arial" w:cs="Arial"/>
          <w:color w:val="333333"/>
          <w:sz w:val="27"/>
          <w:szCs w:val="27"/>
          <w:lang w:eastAsia="es-UY"/>
        </w:rPr>
        <w:t>, un catolicismo de herencia histórica, correspondiente a un momento en el que se era "naturalmente" católico.</w:t>
      </w:r>
    </w:p>
    <w:p w:rsidR="00BD26B8" w:rsidRPr="00BD26B8" w:rsidRDefault="00BD26B8" w:rsidP="00BD26B8">
      <w:pPr>
        <w:shd w:val="clear" w:color="auto" w:fill="FFFFFF"/>
        <w:spacing w:after="450" w:line="240" w:lineRule="auto"/>
        <w:jc w:val="both"/>
        <w:rPr>
          <w:rFonts w:ascii="Arial" w:eastAsia="Times New Roman" w:hAnsi="Arial" w:cs="Arial"/>
          <w:color w:val="333333"/>
          <w:sz w:val="27"/>
          <w:szCs w:val="27"/>
          <w:lang w:eastAsia="es-UY"/>
        </w:rPr>
      </w:pPr>
      <w:r w:rsidRPr="00BD26B8">
        <w:rPr>
          <w:rFonts w:ascii="Arial" w:eastAsia="Times New Roman" w:hAnsi="Arial" w:cs="Arial"/>
          <w:color w:val="333333"/>
          <w:sz w:val="27"/>
          <w:szCs w:val="27"/>
          <w:lang w:eastAsia="es-UY"/>
        </w:rPr>
        <w:t>En la sociología francesa, pensando en Europa Occidental en general y en Francia más en particular, suelen distinguir tres momentos en los cambios socioculturales después de la segunda guerra mundial (no quiero repentizar aquí, ahora, algo similar para España o Euskadi):</w:t>
      </w:r>
    </w:p>
    <w:p w:rsidR="00BD26B8" w:rsidRPr="00BD26B8" w:rsidRDefault="00BD26B8" w:rsidP="00BD26B8">
      <w:pPr>
        <w:shd w:val="clear" w:color="auto" w:fill="FFFFFF"/>
        <w:spacing w:after="450" w:line="240" w:lineRule="auto"/>
        <w:jc w:val="both"/>
        <w:rPr>
          <w:rFonts w:ascii="Arial" w:eastAsia="Times New Roman" w:hAnsi="Arial" w:cs="Arial"/>
          <w:color w:val="333333"/>
          <w:sz w:val="27"/>
          <w:szCs w:val="27"/>
          <w:lang w:eastAsia="es-UY"/>
        </w:rPr>
      </w:pPr>
      <w:r w:rsidRPr="00BD26B8">
        <w:rPr>
          <w:rFonts w:ascii="Arial" w:eastAsia="Times New Roman" w:hAnsi="Arial" w:cs="Arial"/>
          <w:color w:val="333333"/>
          <w:sz w:val="27"/>
          <w:szCs w:val="27"/>
          <w:lang w:eastAsia="es-UY"/>
        </w:rPr>
        <w:t>- 1945-1949, la reconstrucción en la inmediata postguerra</w:t>
      </w:r>
      <w:r w:rsidRPr="00BD26B8">
        <w:rPr>
          <w:rFonts w:ascii="Arial" w:eastAsia="Times New Roman" w:hAnsi="Arial" w:cs="Arial"/>
          <w:color w:val="333333"/>
          <w:sz w:val="27"/>
          <w:szCs w:val="27"/>
          <w:lang w:eastAsia="es-UY"/>
        </w:rPr>
        <w:br/>
        <w:t>- 1950- 1960, modernización de los países</w:t>
      </w:r>
      <w:r w:rsidRPr="00BD26B8">
        <w:rPr>
          <w:rFonts w:ascii="Arial" w:eastAsia="Times New Roman" w:hAnsi="Arial" w:cs="Arial"/>
          <w:color w:val="333333"/>
          <w:sz w:val="27"/>
          <w:szCs w:val="27"/>
          <w:lang w:eastAsia="es-UY"/>
        </w:rPr>
        <w:br/>
        <w:t>- De 1960 en adelante el gran cambio cultural con un punto álgido, en Francia, en mayo de 1968</w:t>
      </w:r>
    </w:p>
    <w:p w:rsidR="00BD26B8" w:rsidRPr="00BD26B8" w:rsidRDefault="00BD26B8" w:rsidP="00BD26B8">
      <w:pPr>
        <w:shd w:val="clear" w:color="auto" w:fill="FFFFFF"/>
        <w:spacing w:after="450" w:line="240" w:lineRule="auto"/>
        <w:jc w:val="center"/>
        <w:rPr>
          <w:rFonts w:ascii="Arial" w:eastAsia="Times New Roman" w:hAnsi="Arial" w:cs="Arial"/>
          <w:color w:val="333333"/>
          <w:sz w:val="27"/>
          <w:szCs w:val="27"/>
          <w:lang w:eastAsia="es-UY"/>
        </w:rPr>
      </w:pPr>
      <w:r w:rsidRPr="00BD26B8">
        <w:rPr>
          <w:rFonts w:ascii="Arial" w:eastAsia="Times New Roman" w:hAnsi="Arial" w:cs="Arial"/>
          <w:noProof/>
          <w:color w:val="333333"/>
          <w:sz w:val="27"/>
          <w:szCs w:val="27"/>
          <w:lang w:eastAsia="es-UY"/>
        </w:rPr>
        <w:lastRenderedPageBreak/>
        <w:drawing>
          <wp:inline distT="0" distB="0" distL="0" distR="0" wp14:anchorId="75A0F711" wp14:editId="4D9C86E8">
            <wp:extent cx="3746500" cy="2809875"/>
            <wp:effectExtent l="0" t="0" r="6350" b="9525"/>
            <wp:docPr id="12" name="Imagen 12" descr="http://www.periodistadigital.com/imagenes/2018/03/27/problemas-para-la-iglesia-france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eriodistadigital.com/imagenes/2018/03/27/problemas-para-la-iglesia-frances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48460" cy="2811345"/>
                    </a:xfrm>
                    <a:prstGeom prst="rect">
                      <a:avLst/>
                    </a:prstGeom>
                    <a:noFill/>
                    <a:ln>
                      <a:noFill/>
                    </a:ln>
                  </pic:spPr>
                </pic:pic>
              </a:graphicData>
            </a:graphic>
          </wp:inline>
        </w:drawing>
      </w:r>
    </w:p>
    <w:p w:rsidR="00BD26B8" w:rsidRPr="00BD26B8" w:rsidRDefault="00BD26B8" w:rsidP="00BD26B8">
      <w:pPr>
        <w:shd w:val="clear" w:color="auto" w:fill="FFFFFF"/>
        <w:spacing w:after="450" w:line="240" w:lineRule="auto"/>
        <w:jc w:val="both"/>
        <w:rPr>
          <w:rFonts w:ascii="Arial" w:eastAsia="Times New Roman" w:hAnsi="Arial" w:cs="Arial"/>
          <w:color w:val="333333"/>
          <w:sz w:val="27"/>
          <w:szCs w:val="27"/>
          <w:lang w:eastAsia="es-UY"/>
        </w:rPr>
      </w:pPr>
      <w:r w:rsidRPr="00BD26B8">
        <w:rPr>
          <w:rFonts w:ascii="Arial" w:eastAsia="Times New Roman" w:hAnsi="Arial" w:cs="Arial"/>
          <w:b/>
          <w:bCs/>
          <w:i/>
          <w:iCs/>
          <w:color w:val="333333"/>
          <w:sz w:val="27"/>
          <w:szCs w:val="27"/>
          <w:lang w:eastAsia="es-UY"/>
        </w:rPr>
        <w:t>2. Algunos factores socio culturales que contribuyeron, directamente, a la mutación socio-religiosa</w:t>
      </w:r>
    </w:p>
    <w:p w:rsidR="00BD26B8" w:rsidRPr="00BD26B8" w:rsidRDefault="00BD26B8" w:rsidP="00BD26B8">
      <w:pPr>
        <w:shd w:val="clear" w:color="auto" w:fill="FFFFFF"/>
        <w:spacing w:after="450" w:line="240" w:lineRule="auto"/>
        <w:jc w:val="both"/>
        <w:rPr>
          <w:rFonts w:ascii="Arial" w:eastAsia="Times New Roman" w:hAnsi="Arial" w:cs="Arial"/>
          <w:color w:val="333333"/>
          <w:sz w:val="27"/>
          <w:szCs w:val="27"/>
          <w:lang w:eastAsia="es-UY"/>
        </w:rPr>
      </w:pPr>
      <w:r w:rsidRPr="00BD26B8">
        <w:rPr>
          <w:rFonts w:ascii="Arial" w:eastAsia="Times New Roman" w:hAnsi="Arial" w:cs="Arial"/>
          <w:color w:val="333333"/>
          <w:sz w:val="27"/>
          <w:szCs w:val="27"/>
          <w:lang w:eastAsia="es-UY"/>
        </w:rPr>
        <w:t>El final de las reservas de la ruralidad religiosa por el </w:t>
      </w:r>
      <w:r w:rsidRPr="00BD26B8">
        <w:rPr>
          <w:rFonts w:ascii="Arial" w:eastAsia="Times New Roman" w:hAnsi="Arial" w:cs="Arial"/>
          <w:b/>
          <w:bCs/>
          <w:color w:val="333333"/>
          <w:sz w:val="27"/>
          <w:szCs w:val="27"/>
          <w:lang w:eastAsia="es-UY"/>
        </w:rPr>
        <w:t>éxodo hacia las ciudades</w:t>
      </w:r>
      <w:r w:rsidRPr="00BD26B8">
        <w:rPr>
          <w:rFonts w:ascii="Arial" w:eastAsia="Times New Roman" w:hAnsi="Arial" w:cs="Arial"/>
          <w:color w:val="333333"/>
          <w:sz w:val="27"/>
          <w:szCs w:val="27"/>
          <w:lang w:eastAsia="es-UY"/>
        </w:rPr>
        <w:t>. La religión católica, a diferencia de la protestante, es una religión de masas, comunitaria.</w:t>
      </w:r>
    </w:p>
    <w:p w:rsidR="00BD26B8" w:rsidRPr="00BD26B8" w:rsidRDefault="00BD26B8" w:rsidP="00BD26B8">
      <w:pPr>
        <w:shd w:val="clear" w:color="auto" w:fill="FFFFFF"/>
        <w:spacing w:after="450" w:line="240" w:lineRule="auto"/>
        <w:jc w:val="both"/>
        <w:rPr>
          <w:rFonts w:ascii="Arial" w:eastAsia="Times New Roman" w:hAnsi="Arial" w:cs="Arial"/>
          <w:color w:val="333333"/>
          <w:sz w:val="27"/>
          <w:szCs w:val="27"/>
          <w:lang w:eastAsia="es-UY"/>
        </w:rPr>
      </w:pPr>
      <w:r w:rsidRPr="00BD26B8">
        <w:rPr>
          <w:rFonts w:ascii="Arial" w:eastAsia="Times New Roman" w:hAnsi="Arial" w:cs="Arial"/>
          <w:color w:val="333333"/>
          <w:sz w:val="27"/>
          <w:szCs w:val="27"/>
          <w:lang w:eastAsia="es-UY"/>
        </w:rPr>
        <w:t>La </w:t>
      </w:r>
      <w:r w:rsidRPr="00BD26B8">
        <w:rPr>
          <w:rFonts w:ascii="Arial" w:eastAsia="Times New Roman" w:hAnsi="Arial" w:cs="Arial"/>
          <w:b/>
          <w:bCs/>
          <w:color w:val="333333"/>
          <w:sz w:val="27"/>
          <w:szCs w:val="27"/>
          <w:lang w:eastAsia="es-UY"/>
        </w:rPr>
        <w:t>caída de la natalidad</w:t>
      </w:r>
      <w:r w:rsidRPr="00BD26B8">
        <w:rPr>
          <w:rFonts w:ascii="Arial" w:eastAsia="Times New Roman" w:hAnsi="Arial" w:cs="Arial"/>
          <w:color w:val="333333"/>
          <w:sz w:val="27"/>
          <w:szCs w:val="27"/>
          <w:lang w:eastAsia="es-UY"/>
        </w:rPr>
        <w:t>, también, entre los católicos practicantes. En este aspecto me parece esencial recordar el papel clave, fundamental a mi juicio, que supuso la generalización de la </w:t>
      </w:r>
      <w:r w:rsidRPr="00BD26B8">
        <w:rPr>
          <w:rFonts w:ascii="Arial" w:eastAsia="Times New Roman" w:hAnsi="Arial" w:cs="Arial"/>
          <w:b/>
          <w:bCs/>
          <w:color w:val="333333"/>
          <w:sz w:val="27"/>
          <w:szCs w:val="27"/>
          <w:lang w:eastAsia="es-UY"/>
        </w:rPr>
        <w:t>píldora anticonceptiva</w:t>
      </w:r>
      <w:r w:rsidRPr="00BD26B8">
        <w:rPr>
          <w:rFonts w:ascii="Arial" w:eastAsia="Times New Roman" w:hAnsi="Arial" w:cs="Arial"/>
          <w:color w:val="333333"/>
          <w:sz w:val="27"/>
          <w:szCs w:val="27"/>
          <w:lang w:eastAsia="es-UY"/>
        </w:rPr>
        <w:t xml:space="preserve"> que hacía, por primera vez en la historia de la humanidad, a la mujer dueña de la procreación. Que coincidiera, en el tiempo, con </w:t>
      </w:r>
      <w:proofErr w:type="spellStart"/>
      <w:r w:rsidRPr="00BD26B8">
        <w:rPr>
          <w:rFonts w:ascii="Arial" w:eastAsia="Times New Roman" w:hAnsi="Arial" w:cs="Arial"/>
          <w:color w:val="333333"/>
          <w:sz w:val="27"/>
          <w:szCs w:val="27"/>
          <w:lang w:eastAsia="es-UY"/>
        </w:rPr>
        <w:t>Humanae</w:t>
      </w:r>
      <w:proofErr w:type="spellEnd"/>
      <w:r w:rsidRPr="00BD26B8">
        <w:rPr>
          <w:rFonts w:ascii="Arial" w:eastAsia="Times New Roman" w:hAnsi="Arial" w:cs="Arial"/>
          <w:color w:val="333333"/>
          <w:sz w:val="27"/>
          <w:szCs w:val="27"/>
          <w:lang w:eastAsia="es-UY"/>
        </w:rPr>
        <w:t xml:space="preserve"> Vitae fue devastador para la Iglesia Católica. </w:t>
      </w:r>
    </w:p>
    <w:p w:rsidR="00BD26B8" w:rsidRPr="00BD26B8" w:rsidRDefault="00BD26B8" w:rsidP="00BD26B8">
      <w:pPr>
        <w:shd w:val="clear" w:color="auto" w:fill="FFFFFF"/>
        <w:spacing w:after="450" w:line="240" w:lineRule="auto"/>
        <w:jc w:val="both"/>
        <w:rPr>
          <w:rFonts w:ascii="Arial" w:eastAsia="Times New Roman" w:hAnsi="Arial" w:cs="Arial"/>
          <w:color w:val="333333"/>
          <w:sz w:val="27"/>
          <w:szCs w:val="27"/>
          <w:lang w:eastAsia="es-UY"/>
        </w:rPr>
      </w:pPr>
      <w:r w:rsidRPr="00BD26B8">
        <w:rPr>
          <w:rFonts w:ascii="Arial" w:eastAsia="Times New Roman" w:hAnsi="Arial" w:cs="Arial"/>
          <w:color w:val="333333"/>
          <w:sz w:val="27"/>
          <w:szCs w:val="27"/>
          <w:lang w:eastAsia="es-UY"/>
        </w:rPr>
        <w:t>Los efectos de la </w:t>
      </w:r>
      <w:r w:rsidRPr="00BD26B8">
        <w:rPr>
          <w:rFonts w:ascii="Arial" w:eastAsia="Times New Roman" w:hAnsi="Arial" w:cs="Arial"/>
          <w:b/>
          <w:bCs/>
          <w:color w:val="333333"/>
          <w:sz w:val="27"/>
          <w:szCs w:val="27"/>
          <w:lang w:eastAsia="es-UY"/>
        </w:rPr>
        <w:t>inmigración</w:t>
      </w:r>
      <w:r w:rsidRPr="00BD26B8">
        <w:rPr>
          <w:rFonts w:ascii="Arial" w:eastAsia="Times New Roman" w:hAnsi="Arial" w:cs="Arial"/>
          <w:color w:val="333333"/>
          <w:sz w:val="27"/>
          <w:szCs w:val="27"/>
          <w:lang w:eastAsia="es-UY"/>
        </w:rPr>
        <w:t>, aunque no suficientemente estudiados, han tenido consecuencias para los inmigrantes (a menudo con convicciones diferentes en la segunda generación y tercera generación de inmigrantes respecto de la primera) y en los países de acogida que, en principio, los recibían con recelo, pero no podían no preguntarse por el ardor religioso de algunos de los inmigrantes. El pluralismo religioso era más que una teoría: una realidad cotidiana, como insiste Peter Berger.</w:t>
      </w:r>
    </w:p>
    <w:p w:rsidR="00BD26B8" w:rsidRPr="00BD26B8" w:rsidRDefault="00BD26B8" w:rsidP="00BD26B8">
      <w:pPr>
        <w:shd w:val="clear" w:color="auto" w:fill="FFFFFF"/>
        <w:spacing w:after="450" w:line="240" w:lineRule="auto"/>
        <w:jc w:val="both"/>
        <w:rPr>
          <w:rFonts w:ascii="Arial" w:eastAsia="Times New Roman" w:hAnsi="Arial" w:cs="Arial"/>
          <w:color w:val="333333"/>
          <w:sz w:val="27"/>
          <w:szCs w:val="27"/>
          <w:lang w:eastAsia="es-UY"/>
        </w:rPr>
      </w:pPr>
      <w:r w:rsidRPr="00BD26B8">
        <w:rPr>
          <w:rFonts w:ascii="Arial" w:eastAsia="Times New Roman" w:hAnsi="Arial" w:cs="Arial"/>
          <w:color w:val="333333"/>
          <w:sz w:val="27"/>
          <w:szCs w:val="27"/>
          <w:lang w:eastAsia="es-UY"/>
        </w:rPr>
        <w:t>Estadísticamente se da una concomitancia entre el </w:t>
      </w:r>
      <w:r w:rsidRPr="00BD26B8">
        <w:rPr>
          <w:rFonts w:ascii="Arial" w:eastAsia="Times New Roman" w:hAnsi="Arial" w:cs="Arial"/>
          <w:b/>
          <w:bCs/>
          <w:color w:val="333333"/>
          <w:sz w:val="27"/>
          <w:szCs w:val="27"/>
          <w:lang w:eastAsia="es-UY"/>
        </w:rPr>
        <w:t>auge de la televisión</w:t>
      </w:r>
      <w:r w:rsidRPr="00BD26B8">
        <w:rPr>
          <w:rFonts w:ascii="Arial" w:eastAsia="Times New Roman" w:hAnsi="Arial" w:cs="Arial"/>
          <w:color w:val="333333"/>
          <w:sz w:val="27"/>
          <w:szCs w:val="27"/>
          <w:lang w:eastAsia="es-UY"/>
        </w:rPr>
        <w:t> en las familias y el desmoronamiento de la practica social de la religión. Algo similar cabe decir también del</w:t>
      </w:r>
      <w:r w:rsidRPr="00BD26B8">
        <w:rPr>
          <w:rFonts w:ascii="Arial" w:eastAsia="Times New Roman" w:hAnsi="Arial" w:cs="Arial"/>
          <w:b/>
          <w:bCs/>
          <w:color w:val="333333"/>
          <w:sz w:val="27"/>
          <w:szCs w:val="27"/>
          <w:lang w:eastAsia="es-UY"/>
        </w:rPr>
        <w:t> aumento del parque automovilístico</w:t>
      </w:r>
      <w:r w:rsidRPr="00BD26B8">
        <w:rPr>
          <w:rFonts w:ascii="Arial" w:eastAsia="Times New Roman" w:hAnsi="Arial" w:cs="Arial"/>
          <w:color w:val="333333"/>
          <w:sz w:val="27"/>
          <w:szCs w:val="27"/>
          <w:lang w:eastAsia="es-UY"/>
        </w:rPr>
        <w:t xml:space="preserve"> y los desplazamientos de fin de semana y el desplome </w:t>
      </w:r>
      <w:r w:rsidRPr="00BD26B8">
        <w:rPr>
          <w:rFonts w:ascii="Arial" w:eastAsia="Times New Roman" w:hAnsi="Arial" w:cs="Arial"/>
          <w:color w:val="333333"/>
          <w:sz w:val="27"/>
          <w:szCs w:val="27"/>
          <w:lang w:eastAsia="es-UY"/>
        </w:rPr>
        <w:lastRenderedPageBreak/>
        <w:t>de la práctica religiosa. Pero de ahí no cabe concluir en una relación de causalidad pura. Veamos.</w:t>
      </w:r>
    </w:p>
    <w:p w:rsidR="00BD26B8" w:rsidRPr="00BD26B8" w:rsidRDefault="00BD26B8" w:rsidP="00BD26B8">
      <w:pPr>
        <w:shd w:val="clear" w:color="auto" w:fill="FFFFFF"/>
        <w:spacing w:after="450" w:line="240" w:lineRule="auto"/>
        <w:jc w:val="both"/>
        <w:rPr>
          <w:rFonts w:ascii="Arial" w:eastAsia="Times New Roman" w:hAnsi="Arial" w:cs="Arial"/>
          <w:color w:val="333333"/>
          <w:sz w:val="27"/>
          <w:szCs w:val="27"/>
          <w:lang w:eastAsia="es-UY"/>
        </w:rPr>
      </w:pPr>
      <w:r w:rsidRPr="00BD26B8">
        <w:rPr>
          <w:rFonts w:ascii="Arial" w:eastAsia="Times New Roman" w:hAnsi="Arial" w:cs="Arial"/>
          <w:color w:val="333333"/>
          <w:sz w:val="27"/>
          <w:szCs w:val="27"/>
          <w:lang w:eastAsia="es-UY"/>
        </w:rPr>
        <w:t>En el caso de la televisión, en Francia, ya desde los años 60, en un canal mayoritario (A2), las mañanas de los domingos estaban reservadas a las confesiones religiosas: judaísmo, iglesias de la reforma y la Iglesia católica con una </w:t>
      </w:r>
      <w:r w:rsidRPr="00BD26B8">
        <w:rPr>
          <w:rFonts w:ascii="Arial" w:eastAsia="Times New Roman" w:hAnsi="Arial" w:cs="Arial"/>
          <w:b/>
          <w:bCs/>
          <w:color w:val="333333"/>
          <w:sz w:val="27"/>
          <w:szCs w:val="27"/>
          <w:lang w:eastAsia="es-UY"/>
        </w:rPr>
        <w:t>misa mayor a las 11.00</w:t>
      </w:r>
      <w:r w:rsidRPr="00BD26B8">
        <w:rPr>
          <w:rFonts w:ascii="Arial" w:eastAsia="Times New Roman" w:hAnsi="Arial" w:cs="Arial"/>
          <w:color w:val="333333"/>
          <w:sz w:val="27"/>
          <w:szCs w:val="27"/>
          <w:lang w:eastAsia="es-UY"/>
        </w:rPr>
        <w:t xml:space="preserve"> que se podía presentar como "la primera parroquia de Francia" que logró "recuperar a una parte del público practicante desestabilizado por las transformaciones post-conciliares" a decir de </w:t>
      </w:r>
      <w:proofErr w:type="spellStart"/>
      <w:r w:rsidRPr="00BD26B8">
        <w:rPr>
          <w:rFonts w:ascii="Arial" w:eastAsia="Times New Roman" w:hAnsi="Arial" w:cs="Arial"/>
          <w:color w:val="333333"/>
          <w:sz w:val="27"/>
          <w:szCs w:val="27"/>
          <w:lang w:eastAsia="es-UY"/>
        </w:rPr>
        <w:t>Cuchet</w:t>
      </w:r>
      <w:proofErr w:type="spellEnd"/>
      <w:r w:rsidRPr="00BD26B8">
        <w:rPr>
          <w:rFonts w:ascii="Arial" w:eastAsia="Times New Roman" w:hAnsi="Arial" w:cs="Arial"/>
          <w:color w:val="333333"/>
          <w:sz w:val="27"/>
          <w:szCs w:val="27"/>
          <w:lang w:eastAsia="es-UY"/>
        </w:rPr>
        <w:t xml:space="preserve"> (p. 157), aunque no tengo el recuerdo de que esas celebraciones televisadas fueran pre-conciliares, en absoluto. Pero si es cierto que la misa era seguida, casi exclusivamente, por personas enfermas o de edad avanzada. Ya se había producido el desenganche de los más jóvenes.</w:t>
      </w:r>
    </w:p>
    <w:p w:rsidR="00BD26B8" w:rsidRPr="00BD26B8" w:rsidRDefault="00BD26B8" w:rsidP="00BD26B8">
      <w:pPr>
        <w:shd w:val="clear" w:color="auto" w:fill="FFFFFF"/>
        <w:spacing w:after="450" w:line="240" w:lineRule="auto"/>
        <w:jc w:val="both"/>
        <w:rPr>
          <w:rFonts w:ascii="Arial" w:eastAsia="Times New Roman" w:hAnsi="Arial" w:cs="Arial"/>
          <w:color w:val="333333"/>
          <w:sz w:val="27"/>
          <w:szCs w:val="27"/>
          <w:lang w:eastAsia="es-UY"/>
        </w:rPr>
      </w:pPr>
      <w:r w:rsidRPr="00BD26B8">
        <w:rPr>
          <w:rFonts w:ascii="Arial" w:eastAsia="Times New Roman" w:hAnsi="Arial" w:cs="Arial"/>
          <w:color w:val="333333"/>
          <w:sz w:val="27"/>
          <w:szCs w:val="27"/>
          <w:lang w:eastAsia="es-UY"/>
        </w:rPr>
        <w:t xml:space="preserve">La idea del derrumbe de la práctica dominical, </w:t>
      </w:r>
      <w:proofErr w:type="gramStart"/>
      <w:r w:rsidRPr="00BD26B8">
        <w:rPr>
          <w:rFonts w:ascii="Arial" w:eastAsia="Times New Roman" w:hAnsi="Arial" w:cs="Arial"/>
          <w:color w:val="333333"/>
          <w:sz w:val="27"/>
          <w:szCs w:val="27"/>
          <w:lang w:eastAsia="es-UY"/>
        </w:rPr>
        <w:t>en razón del</w:t>
      </w:r>
      <w:proofErr w:type="gramEnd"/>
      <w:r w:rsidRPr="00BD26B8">
        <w:rPr>
          <w:rFonts w:ascii="Arial" w:eastAsia="Times New Roman" w:hAnsi="Arial" w:cs="Arial"/>
          <w:color w:val="333333"/>
          <w:sz w:val="27"/>
          <w:szCs w:val="27"/>
          <w:lang w:eastAsia="es-UY"/>
        </w:rPr>
        <w:t xml:space="preserve"> auge del parque automovilístico y de los desplazamientos de fin de semana, fue sostenida durante un tiempo por el inmenso estudioso del fenómeno socio-religioso en Francia, el canónigo </w:t>
      </w:r>
      <w:proofErr w:type="spellStart"/>
      <w:r w:rsidRPr="00BD26B8">
        <w:rPr>
          <w:rFonts w:ascii="Arial" w:eastAsia="Times New Roman" w:hAnsi="Arial" w:cs="Arial"/>
          <w:color w:val="333333"/>
          <w:sz w:val="27"/>
          <w:szCs w:val="27"/>
          <w:lang w:eastAsia="es-UY"/>
        </w:rPr>
        <w:t>Boulard</w:t>
      </w:r>
      <w:proofErr w:type="spellEnd"/>
      <w:r w:rsidRPr="00BD26B8">
        <w:rPr>
          <w:rFonts w:ascii="Arial" w:eastAsia="Times New Roman" w:hAnsi="Arial" w:cs="Arial"/>
          <w:color w:val="333333"/>
          <w:sz w:val="27"/>
          <w:szCs w:val="27"/>
          <w:lang w:eastAsia="es-UY"/>
        </w:rPr>
        <w:t xml:space="preserve">, heredero del pionero en estas lides, Gabriel Le </w:t>
      </w:r>
      <w:proofErr w:type="spellStart"/>
      <w:r w:rsidRPr="00BD26B8">
        <w:rPr>
          <w:rFonts w:ascii="Arial" w:eastAsia="Times New Roman" w:hAnsi="Arial" w:cs="Arial"/>
          <w:color w:val="333333"/>
          <w:sz w:val="27"/>
          <w:szCs w:val="27"/>
          <w:lang w:eastAsia="es-UY"/>
        </w:rPr>
        <w:t>Bras</w:t>
      </w:r>
      <w:proofErr w:type="spellEnd"/>
      <w:r w:rsidRPr="00BD26B8">
        <w:rPr>
          <w:rFonts w:ascii="Arial" w:eastAsia="Times New Roman" w:hAnsi="Arial" w:cs="Arial"/>
          <w:color w:val="333333"/>
          <w:sz w:val="27"/>
          <w:szCs w:val="27"/>
          <w:lang w:eastAsia="es-UY"/>
        </w:rPr>
        <w:t>.</w:t>
      </w:r>
    </w:p>
    <w:p w:rsidR="00BD26B8" w:rsidRPr="00BD26B8" w:rsidRDefault="00BD26B8" w:rsidP="00BD26B8">
      <w:pPr>
        <w:shd w:val="clear" w:color="auto" w:fill="FFFFFF"/>
        <w:spacing w:after="450" w:line="240" w:lineRule="auto"/>
        <w:jc w:val="both"/>
        <w:rPr>
          <w:rFonts w:ascii="Arial" w:eastAsia="Times New Roman" w:hAnsi="Arial" w:cs="Arial"/>
          <w:color w:val="333333"/>
          <w:sz w:val="27"/>
          <w:szCs w:val="27"/>
          <w:lang w:eastAsia="es-UY"/>
        </w:rPr>
      </w:pPr>
      <w:r w:rsidRPr="00BD26B8">
        <w:rPr>
          <w:rFonts w:ascii="Arial" w:eastAsia="Times New Roman" w:hAnsi="Arial" w:cs="Arial"/>
          <w:color w:val="333333"/>
          <w:sz w:val="27"/>
          <w:szCs w:val="27"/>
          <w:lang w:eastAsia="es-UY"/>
        </w:rPr>
        <w:t xml:space="preserve">La influencia de estos dos estudiosos traspasó los límites de Francia. Recuerdo haberlos estudiado en Lovaina de la mano de Jean Remy, entre otros, que publicó un libro importante junto a </w:t>
      </w:r>
      <w:proofErr w:type="spellStart"/>
      <w:r w:rsidRPr="00BD26B8">
        <w:rPr>
          <w:rFonts w:ascii="Arial" w:eastAsia="Times New Roman" w:hAnsi="Arial" w:cs="Arial"/>
          <w:color w:val="333333"/>
          <w:sz w:val="27"/>
          <w:szCs w:val="27"/>
          <w:lang w:eastAsia="es-UY"/>
        </w:rPr>
        <w:t>Boulard</w:t>
      </w:r>
      <w:proofErr w:type="spellEnd"/>
      <w:r w:rsidRPr="00BD26B8">
        <w:rPr>
          <w:rFonts w:ascii="Arial" w:eastAsia="Times New Roman" w:hAnsi="Arial" w:cs="Arial"/>
          <w:color w:val="333333"/>
          <w:sz w:val="27"/>
          <w:szCs w:val="27"/>
          <w:lang w:eastAsia="es-UY"/>
        </w:rPr>
        <w:t>. Pero la tesis de la correlación entre el auge de los desplazamientos de fin de semana con el derrumbe de la práctica religiosa dominical sufre un mentís rotundo al constatar que </w:t>
      </w:r>
      <w:r w:rsidRPr="00BD26B8">
        <w:rPr>
          <w:rFonts w:ascii="Arial" w:eastAsia="Times New Roman" w:hAnsi="Arial" w:cs="Arial"/>
          <w:b/>
          <w:bCs/>
          <w:color w:val="333333"/>
          <w:sz w:val="27"/>
          <w:szCs w:val="27"/>
          <w:lang w:eastAsia="es-UY"/>
        </w:rPr>
        <w:t>no son las clases pudientes</w:t>
      </w:r>
      <w:r w:rsidRPr="00BD26B8">
        <w:rPr>
          <w:rFonts w:ascii="Arial" w:eastAsia="Times New Roman" w:hAnsi="Arial" w:cs="Arial"/>
          <w:color w:val="333333"/>
          <w:sz w:val="27"/>
          <w:szCs w:val="27"/>
          <w:lang w:eastAsia="es-UY"/>
        </w:rPr>
        <w:t xml:space="preserve">, las que en mayor proporción pudieron comprarse un coche y utilizarlo para el recreo de los fines de semana, quienes en mayor proporción abandonaron la práctica religiosa dominical. (No continuo aquí en las correlaciones entre clase social y práctica religiosa, que me llevaría demasiado espacio. Baste decir que estas correlaciones varían </w:t>
      </w:r>
      <w:proofErr w:type="gramStart"/>
      <w:r w:rsidRPr="00BD26B8">
        <w:rPr>
          <w:rFonts w:ascii="Arial" w:eastAsia="Times New Roman" w:hAnsi="Arial" w:cs="Arial"/>
          <w:color w:val="333333"/>
          <w:sz w:val="27"/>
          <w:szCs w:val="27"/>
          <w:lang w:eastAsia="es-UY"/>
        </w:rPr>
        <w:t>en razón del</w:t>
      </w:r>
      <w:proofErr w:type="gramEnd"/>
      <w:r w:rsidRPr="00BD26B8">
        <w:rPr>
          <w:rFonts w:ascii="Arial" w:eastAsia="Times New Roman" w:hAnsi="Arial" w:cs="Arial"/>
          <w:color w:val="333333"/>
          <w:sz w:val="27"/>
          <w:szCs w:val="27"/>
          <w:lang w:eastAsia="es-UY"/>
        </w:rPr>
        <w:t xml:space="preserve"> lugar considerado y del transcurso del tiempo).</w:t>
      </w:r>
    </w:p>
    <w:p w:rsidR="00BD26B8" w:rsidRPr="00BD26B8" w:rsidRDefault="00BD26B8" w:rsidP="00BD26B8">
      <w:pPr>
        <w:shd w:val="clear" w:color="auto" w:fill="FFFFFF"/>
        <w:spacing w:after="450" w:line="240" w:lineRule="auto"/>
        <w:jc w:val="center"/>
        <w:rPr>
          <w:rFonts w:ascii="Arial" w:eastAsia="Times New Roman" w:hAnsi="Arial" w:cs="Arial"/>
          <w:color w:val="333333"/>
          <w:sz w:val="27"/>
          <w:szCs w:val="27"/>
          <w:lang w:eastAsia="es-UY"/>
        </w:rPr>
      </w:pPr>
      <w:r w:rsidRPr="00BD26B8">
        <w:rPr>
          <w:rFonts w:ascii="Arial" w:eastAsia="Times New Roman" w:hAnsi="Arial" w:cs="Arial"/>
          <w:noProof/>
          <w:color w:val="333333"/>
          <w:sz w:val="27"/>
          <w:szCs w:val="27"/>
          <w:lang w:eastAsia="es-UY"/>
        </w:rPr>
        <w:lastRenderedPageBreak/>
        <w:drawing>
          <wp:inline distT="0" distB="0" distL="0" distR="0" wp14:anchorId="3B333698" wp14:editId="3C724655">
            <wp:extent cx="4254500" cy="2826204"/>
            <wp:effectExtent l="0" t="0" r="0" b="0"/>
            <wp:docPr id="13" name="Imagen 13" descr="http://www.periodistadigital.com/imagenes/2018/03/27/catedral-de-notre-dame-de-pa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eriodistadigital.com/imagenes/2018/03/27/catedral-de-notre-dame-de-pari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8183" cy="2828650"/>
                    </a:xfrm>
                    <a:prstGeom prst="rect">
                      <a:avLst/>
                    </a:prstGeom>
                    <a:noFill/>
                    <a:ln>
                      <a:noFill/>
                    </a:ln>
                  </pic:spPr>
                </pic:pic>
              </a:graphicData>
            </a:graphic>
          </wp:inline>
        </w:drawing>
      </w:r>
    </w:p>
    <w:p w:rsidR="00BD26B8" w:rsidRPr="00BD26B8" w:rsidRDefault="00BD26B8" w:rsidP="00BD26B8">
      <w:pPr>
        <w:shd w:val="clear" w:color="auto" w:fill="FFFFFF"/>
        <w:spacing w:after="450" w:line="240" w:lineRule="auto"/>
        <w:jc w:val="both"/>
        <w:rPr>
          <w:rFonts w:ascii="Arial" w:eastAsia="Times New Roman" w:hAnsi="Arial" w:cs="Arial"/>
          <w:color w:val="333333"/>
          <w:sz w:val="27"/>
          <w:szCs w:val="27"/>
          <w:lang w:eastAsia="es-UY"/>
        </w:rPr>
      </w:pPr>
      <w:r w:rsidRPr="00BD26B8">
        <w:rPr>
          <w:rFonts w:ascii="Arial" w:eastAsia="Times New Roman" w:hAnsi="Arial" w:cs="Arial"/>
          <w:b/>
          <w:bCs/>
          <w:i/>
          <w:iCs/>
          <w:color w:val="333333"/>
          <w:sz w:val="27"/>
          <w:szCs w:val="27"/>
          <w:lang w:eastAsia="es-UY"/>
        </w:rPr>
        <w:t>3. Algunos factores internos a la propia Iglesia (de forma telegráfica)</w:t>
      </w:r>
    </w:p>
    <w:p w:rsidR="00BD26B8" w:rsidRPr="00BD26B8" w:rsidRDefault="00BD26B8" w:rsidP="00BD26B8">
      <w:pPr>
        <w:shd w:val="clear" w:color="auto" w:fill="FFFFFF"/>
        <w:spacing w:after="450" w:line="240" w:lineRule="auto"/>
        <w:jc w:val="both"/>
        <w:rPr>
          <w:rFonts w:ascii="Arial" w:eastAsia="Times New Roman" w:hAnsi="Arial" w:cs="Arial"/>
          <w:color w:val="333333"/>
          <w:sz w:val="27"/>
          <w:szCs w:val="27"/>
          <w:lang w:eastAsia="es-UY"/>
        </w:rPr>
      </w:pPr>
      <w:r w:rsidRPr="00BD26B8">
        <w:rPr>
          <w:rFonts w:ascii="Arial" w:eastAsia="Times New Roman" w:hAnsi="Arial" w:cs="Arial"/>
          <w:color w:val="333333"/>
          <w:sz w:val="27"/>
          <w:szCs w:val="27"/>
          <w:lang w:eastAsia="es-UY"/>
        </w:rPr>
        <w:t>Una </w:t>
      </w:r>
      <w:r w:rsidRPr="00BD26B8">
        <w:rPr>
          <w:rFonts w:ascii="Arial" w:eastAsia="Times New Roman" w:hAnsi="Arial" w:cs="Arial"/>
          <w:b/>
          <w:bCs/>
          <w:color w:val="333333"/>
          <w:sz w:val="27"/>
          <w:szCs w:val="27"/>
          <w:lang w:eastAsia="es-UY"/>
        </w:rPr>
        <w:t>iglesia elitista</w:t>
      </w:r>
      <w:r w:rsidRPr="00BD26B8">
        <w:rPr>
          <w:rFonts w:ascii="Arial" w:eastAsia="Times New Roman" w:hAnsi="Arial" w:cs="Arial"/>
          <w:color w:val="333333"/>
          <w:sz w:val="27"/>
          <w:szCs w:val="27"/>
          <w:lang w:eastAsia="es-UY"/>
        </w:rPr>
        <w:t xml:space="preserve"> cuando todavía era rural. Minusvaloración de la religiosidad popular. La gente sencilla, sin estudios, no se reconoce en la iglesia </w:t>
      </w:r>
      <w:proofErr w:type="gramStart"/>
      <w:r w:rsidRPr="00BD26B8">
        <w:rPr>
          <w:rFonts w:ascii="Arial" w:eastAsia="Times New Roman" w:hAnsi="Arial" w:cs="Arial"/>
          <w:color w:val="333333"/>
          <w:sz w:val="27"/>
          <w:szCs w:val="27"/>
          <w:lang w:eastAsia="es-UY"/>
        </w:rPr>
        <w:t>post-conciliar</w:t>
      </w:r>
      <w:proofErr w:type="gramEnd"/>
      <w:r w:rsidRPr="00BD26B8">
        <w:rPr>
          <w:rFonts w:ascii="Arial" w:eastAsia="Times New Roman" w:hAnsi="Arial" w:cs="Arial"/>
          <w:color w:val="333333"/>
          <w:sz w:val="27"/>
          <w:szCs w:val="27"/>
          <w:lang w:eastAsia="es-UY"/>
        </w:rPr>
        <w:t>.</w:t>
      </w:r>
    </w:p>
    <w:p w:rsidR="00BD26B8" w:rsidRPr="00BD26B8" w:rsidRDefault="00BD26B8" w:rsidP="00BD26B8">
      <w:pPr>
        <w:shd w:val="clear" w:color="auto" w:fill="FFFFFF"/>
        <w:spacing w:after="450" w:line="240" w:lineRule="auto"/>
        <w:jc w:val="both"/>
        <w:rPr>
          <w:rFonts w:ascii="Arial" w:eastAsia="Times New Roman" w:hAnsi="Arial" w:cs="Arial"/>
          <w:color w:val="333333"/>
          <w:sz w:val="27"/>
          <w:szCs w:val="27"/>
          <w:lang w:eastAsia="es-UY"/>
        </w:rPr>
      </w:pPr>
      <w:r w:rsidRPr="00BD26B8">
        <w:rPr>
          <w:rFonts w:ascii="Arial" w:eastAsia="Times New Roman" w:hAnsi="Arial" w:cs="Arial"/>
          <w:color w:val="333333"/>
          <w:sz w:val="27"/>
          <w:szCs w:val="27"/>
          <w:lang w:eastAsia="es-UY"/>
        </w:rPr>
        <w:t>Un </w:t>
      </w:r>
      <w:r w:rsidRPr="00BD26B8">
        <w:rPr>
          <w:rFonts w:ascii="Arial" w:eastAsia="Times New Roman" w:hAnsi="Arial" w:cs="Arial"/>
          <w:b/>
          <w:bCs/>
          <w:color w:val="333333"/>
          <w:sz w:val="27"/>
          <w:szCs w:val="27"/>
          <w:lang w:eastAsia="es-UY"/>
        </w:rPr>
        <w:t>Iglesia marcadamente clerical y masculina</w:t>
      </w:r>
      <w:r w:rsidRPr="00BD26B8">
        <w:rPr>
          <w:rFonts w:ascii="Arial" w:eastAsia="Times New Roman" w:hAnsi="Arial" w:cs="Arial"/>
          <w:color w:val="333333"/>
          <w:sz w:val="27"/>
          <w:szCs w:val="27"/>
          <w:lang w:eastAsia="es-UY"/>
        </w:rPr>
        <w:t>, aun diciendo valorar al laico y a la mujer.</w:t>
      </w:r>
    </w:p>
    <w:p w:rsidR="00BD26B8" w:rsidRPr="00BD26B8" w:rsidRDefault="00BD26B8" w:rsidP="00BD26B8">
      <w:pPr>
        <w:shd w:val="clear" w:color="auto" w:fill="FFFFFF"/>
        <w:spacing w:after="450" w:line="240" w:lineRule="auto"/>
        <w:jc w:val="both"/>
        <w:rPr>
          <w:rFonts w:ascii="Arial" w:eastAsia="Times New Roman" w:hAnsi="Arial" w:cs="Arial"/>
          <w:color w:val="333333"/>
          <w:sz w:val="27"/>
          <w:szCs w:val="27"/>
          <w:lang w:eastAsia="es-UY"/>
        </w:rPr>
      </w:pPr>
      <w:r w:rsidRPr="00BD26B8">
        <w:rPr>
          <w:rFonts w:ascii="Arial" w:eastAsia="Times New Roman" w:hAnsi="Arial" w:cs="Arial"/>
          <w:color w:val="333333"/>
          <w:sz w:val="27"/>
          <w:szCs w:val="27"/>
          <w:lang w:eastAsia="es-UY"/>
        </w:rPr>
        <w:t>Infravaloración, por parte de la Iglesia, de las prácticas religiosas y de la dimensión cultual de lo religioso, tras el Vaticano II: la misa y la confesión, de entrada: no hace falta ir a misa para ser un buen cristiano, ni pasar por el confesonario. Después, de forma sorpresiva, no pensada ni querida, y sin solución de continuidad, </w:t>
      </w:r>
      <w:r w:rsidRPr="00BD26B8">
        <w:rPr>
          <w:rFonts w:ascii="Arial" w:eastAsia="Times New Roman" w:hAnsi="Arial" w:cs="Arial"/>
          <w:b/>
          <w:bCs/>
          <w:color w:val="333333"/>
          <w:sz w:val="27"/>
          <w:szCs w:val="27"/>
          <w:lang w:eastAsia="es-UY"/>
        </w:rPr>
        <w:t>caída del matrimonio religioso y del bautismo</w:t>
      </w:r>
      <w:r w:rsidRPr="00BD26B8">
        <w:rPr>
          <w:rFonts w:ascii="Arial" w:eastAsia="Times New Roman" w:hAnsi="Arial" w:cs="Arial"/>
          <w:color w:val="333333"/>
          <w:sz w:val="27"/>
          <w:szCs w:val="27"/>
          <w:lang w:eastAsia="es-UY"/>
        </w:rPr>
        <w:t>. Ahora ya los funerales: el último bastión.</w:t>
      </w:r>
    </w:p>
    <w:p w:rsidR="00BD26B8" w:rsidRPr="00BD26B8" w:rsidRDefault="00BD26B8" w:rsidP="00BD26B8">
      <w:pPr>
        <w:shd w:val="clear" w:color="auto" w:fill="FFFFFF"/>
        <w:spacing w:after="450" w:line="240" w:lineRule="auto"/>
        <w:jc w:val="both"/>
        <w:rPr>
          <w:rFonts w:ascii="Arial" w:eastAsia="Times New Roman" w:hAnsi="Arial" w:cs="Arial"/>
          <w:color w:val="333333"/>
          <w:sz w:val="27"/>
          <w:szCs w:val="27"/>
          <w:lang w:eastAsia="es-UY"/>
        </w:rPr>
      </w:pPr>
      <w:r w:rsidRPr="00BD26B8">
        <w:rPr>
          <w:rFonts w:ascii="Arial" w:eastAsia="Times New Roman" w:hAnsi="Arial" w:cs="Arial"/>
          <w:color w:val="333333"/>
          <w:sz w:val="27"/>
          <w:szCs w:val="27"/>
          <w:lang w:eastAsia="es-UY"/>
        </w:rPr>
        <w:t>Una teología y unos lenguajes de otros tiempos y contextos. Hoy obsoletos. Un Credo del siglo IV. Salmos de hace treinta y más siglos. </w:t>
      </w:r>
      <w:r w:rsidRPr="00BD26B8">
        <w:rPr>
          <w:rFonts w:ascii="Arial" w:eastAsia="Times New Roman" w:hAnsi="Arial" w:cs="Arial"/>
          <w:b/>
          <w:bCs/>
          <w:color w:val="333333"/>
          <w:sz w:val="27"/>
          <w:szCs w:val="27"/>
          <w:lang w:eastAsia="es-UY"/>
        </w:rPr>
        <w:t>Textos ininteligibles</w:t>
      </w:r>
      <w:r w:rsidRPr="00BD26B8">
        <w:rPr>
          <w:rFonts w:ascii="Arial" w:eastAsia="Times New Roman" w:hAnsi="Arial" w:cs="Arial"/>
          <w:color w:val="333333"/>
          <w:sz w:val="27"/>
          <w:szCs w:val="27"/>
          <w:lang w:eastAsia="es-UY"/>
        </w:rPr>
        <w:t> para la inmensa mayoría de creyentes.</w:t>
      </w:r>
    </w:p>
    <w:p w:rsidR="00BD26B8" w:rsidRPr="00BD26B8" w:rsidRDefault="00BD26B8" w:rsidP="00BD26B8">
      <w:pPr>
        <w:shd w:val="clear" w:color="auto" w:fill="FFFFFF"/>
        <w:spacing w:after="450" w:line="240" w:lineRule="auto"/>
        <w:jc w:val="both"/>
        <w:rPr>
          <w:rFonts w:ascii="Arial" w:eastAsia="Times New Roman" w:hAnsi="Arial" w:cs="Arial"/>
          <w:color w:val="333333"/>
          <w:sz w:val="27"/>
          <w:szCs w:val="27"/>
          <w:lang w:eastAsia="es-UY"/>
        </w:rPr>
      </w:pPr>
      <w:r w:rsidRPr="00BD26B8">
        <w:rPr>
          <w:rFonts w:ascii="Arial" w:eastAsia="Times New Roman" w:hAnsi="Arial" w:cs="Arial"/>
          <w:color w:val="333333"/>
          <w:sz w:val="27"/>
          <w:szCs w:val="27"/>
          <w:lang w:eastAsia="es-UY"/>
        </w:rPr>
        <w:t>Dificultad de la generación del </w:t>
      </w:r>
      <w:r w:rsidRPr="00BD26B8">
        <w:rPr>
          <w:rFonts w:ascii="Arial" w:eastAsia="Times New Roman" w:hAnsi="Arial" w:cs="Arial"/>
          <w:b/>
          <w:bCs/>
          <w:color w:val="333333"/>
          <w:sz w:val="27"/>
          <w:szCs w:val="27"/>
          <w:lang w:eastAsia="es-UY"/>
        </w:rPr>
        <w:t>Concilio Vaticano II</w:t>
      </w:r>
      <w:r w:rsidRPr="00BD26B8">
        <w:rPr>
          <w:rFonts w:ascii="Arial" w:eastAsia="Times New Roman" w:hAnsi="Arial" w:cs="Arial"/>
          <w:color w:val="333333"/>
          <w:sz w:val="27"/>
          <w:szCs w:val="27"/>
          <w:lang w:eastAsia="es-UY"/>
        </w:rPr>
        <w:t> en admitir que, al menos cronológicamente, haya coincidido con la caída espectacular de las prácticas religiosas. Además, admitirlo supondría dar la razón a la rama más conservadora y tradicional de la Iglesia que había quedado en minoría en el Vaticano II.</w:t>
      </w:r>
    </w:p>
    <w:p w:rsidR="00BD26B8" w:rsidRPr="00BD26B8" w:rsidRDefault="00BD26B8" w:rsidP="00BD26B8">
      <w:pPr>
        <w:shd w:val="clear" w:color="auto" w:fill="FFFFFF"/>
        <w:spacing w:after="450" w:line="240" w:lineRule="auto"/>
        <w:jc w:val="both"/>
        <w:rPr>
          <w:rFonts w:ascii="Arial" w:eastAsia="Times New Roman" w:hAnsi="Arial" w:cs="Arial"/>
          <w:color w:val="333333"/>
          <w:sz w:val="27"/>
          <w:szCs w:val="27"/>
          <w:lang w:eastAsia="es-UY"/>
        </w:rPr>
      </w:pPr>
      <w:r w:rsidRPr="00BD26B8">
        <w:rPr>
          <w:rFonts w:ascii="Arial" w:eastAsia="Times New Roman" w:hAnsi="Arial" w:cs="Arial"/>
          <w:color w:val="333333"/>
          <w:sz w:val="27"/>
          <w:szCs w:val="27"/>
          <w:lang w:eastAsia="es-UY"/>
        </w:rPr>
        <w:lastRenderedPageBreak/>
        <w:t>En algunos sectores y en algunos momentos en la Iglesia se vivía, como una necesidad, de ocultación o, al menos, de </w:t>
      </w:r>
      <w:r w:rsidRPr="00BD26B8">
        <w:rPr>
          <w:rFonts w:ascii="Arial" w:eastAsia="Times New Roman" w:hAnsi="Arial" w:cs="Arial"/>
          <w:b/>
          <w:bCs/>
          <w:color w:val="333333"/>
          <w:sz w:val="27"/>
          <w:szCs w:val="27"/>
          <w:lang w:eastAsia="es-UY"/>
        </w:rPr>
        <w:t xml:space="preserve">no excesiva </w:t>
      </w:r>
      <w:proofErr w:type="spellStart"/>
      <w:r w:rsidRPr="00BD26B8">
        <w:rPr>
          <w:rFonts w:ascii="Arial" w:eastAsia="Times New Roman" w:hAnsi="Arial" w:cs="Arial"/>
          <w:b/>
          <w:bCs/>
          <w:color w:val="333333"/>
          <w:sz w:val="27"/>
          <w:szCs w:val="27"/>
          <w:lang w:eastAsia="es-UY"/>
        </w:rPr>
        <w:t>visibilización</w:t>
      </w:r>
      <w:proofErr w:type="spellEnd"/>
      <w:r w:rsidRPr="00BD26B8">
        <w:rPr>
          <w:rFonts w:ascii="Arial" w:eastAsia="Times New Roman" w:hAnsi="Arial" w:cs="Arial"/>
          <w:b/>
          <w:bCs/>
          <w:color w:val="333333"/>
          <w:sz w:val="27"/>
          <w:szCs w:val="27"/>
          <w:lang w:eastAsia="es-UY"/>
        </w:rPr>
        <w:t xml:space="preserve"> de la matriz cristiana de determinadas obras</w:t>
      </w:r>
      <w:r w:rsidRPr="00BD26B8">
        <w:rPr>
          <w:rFonts w:ascii="Arial" w:eastAsia="Times New Roman" w:hAnsi="Arial" w:cs="Arial"/>
          <w:color w:val="333333"/>
          <w:sz w:val="27"/>
          <w:szCs w:val="27"/>
          <w:lang w:eastAsia="es-UY"/>
        </w:rPr>
        <w:t>, en cuya fuente u origen estaba la Iglesia. Lo viví el año 1986 en el Congreso Mundial Vasco, en la sección de drogodependencias, cuando un periodista nos preguntó por qué ocultábamos que "Proyecto Hombre" había venido a Gipuzkoa de la mano de la Iglesia, "Proyecto Hombre" donde, en su cuna en Italia, estaba la figura de un sacerdote. La argumentación era doble: la Iglesia no buscaba colgarse medallas, y, sobre todo, en las obras de la iglesia no se hacía acepción de personas. Además, visibilizar la marca iglesia en Proyecto Hombre podría retraer a posibles drogodependientes no creyentes.</w:t>
      </w:r>
    </w:p>
    <w:p w:rsidR="00BD26B8" w:rsidRPr="00BD26B8" w:rsidRDefault="00BD26B8" w:rsidP="00BD26B8">
      <w:pPr>
        <w:shd w:val="clear" w:color="auto" w:fill="FFFFFF"/>
        <w:spacing w:after="450" w:line="240" w:lineRule="auto"/>
        <w:jc w:val="both"/>
        <w:rPr>
          <w:rFonts w:ascii="Arial" w:eastAsia="Times New Roman" w:hAnsi="Arial" w:cs="Arial"/>
          <w:color w:val="333333"/>
          <w:sz w:val="27"/>
          <w:szCs w:val="27"/>
          <w:lang w:eastAsia="es-UY"/>
        </w:rPr>
      </w:pPr>
      <w:r w:rsidRPr="00BD26B8">
        <w:rPr>
          <w:rFonts w:ascii="Arial" w:eastAsia="Times New Roman" w:hAnsi="Arial" w:cs="Arial"/>
          <w:color w:val="333333"/>
          <w:sz w:val="27"/>
          <w:szCs w:val="27"/>
          <w:lang w:eastAsia="es-UY"/>
        </w:rPr>
        <w:t>Este rasgo de ocultación, de retraimiento se ha manifestado también en la dificultad para muchas personas de manifestar públicamente sus convicciones religiosas o, más simplemente, de ser tenido por católico. Todavía hoy en día, para muchos creyentes, </w:t>
      </w:r>
      <w:r w:rsidRPr="00BD26B8">
        <w:rPr>
          <w:rFonts w:ascii="Arial" w:eastAsia="Times New Roman" w:hAnsi="Arial" w:cs="Arial"/>
          <w:b/>
          <w:bCs/>
          <w:color w:val="333333"/>
          <w:sz w:val="27"/>
          <w:szCs w:val="27"/>
          <w:lang w:eastAsia="es-UY"/>
        </w:rPr>
        <w:t>es más fácil decirse cristiano que católico</w:t>
      </w:r>
      <w:r w:rsidRPr="00BD26B8">
        <w:rPr>
          <w:rFonts w:ascii="Arial" w:eastAsia="Times New Roman" w:hAnsi="Arial" w:cs="Arial"/>
          <w:color w:val="333333"/>
          <w:sz w:val="27"/>
          <w:szCs w:val="27"/>
          <w:lang w:eastAsia="es-UY"/>
        </w:rPr>
        <w:t>. Por muchas razones o motivos. Su connotación de retrogrado, en gran parte. Por considerar que se trata de algo íntimo y personal que no debe por qué tener visibilidad social, aunque habrá menos dificultad, o ninguna dificultad en decirse nacionalista (según donde), de izquierdas, progresista etc., etc. En otras palabras, ser católico no está en el aire del tiempo.</w:t>
      </w:r>
    </w:p>
    <w:p w:rsidR="00BD26B8" w:rsidRPr="00BD26B8" w:rsidRDefault="00BD26B8" w:rsidP="00BD26B8">
      <w:pPr>
        <w:shd w:val="clear" w:color="auto" w:fill="FFFFFF"/>
        <w:spacing w:after="450" w:line="240" w:lineRule="auto"/>
        <w:jc w:val="both"/>
        <w:rPr>
          <w:rFonts w:ascii="Arial" w:eastAsia="Times New Roman" w:hAnsi="Arial" w:cs="Arial"/>
          <w:color w:val="333333"/>
          <w:sz w:val="27"/>
          <w:szCs w:val="27"/>
          <w:lang w:eastAsia="es-UY"/>
        </w:rPr>
      </w:pPr>
      <w:r w:rsidRPr="00BD26B8">
        <w:rPr>
          <w:rFonts w:ascii="Arial" w:eastAsia="Times New Roman" w:hAnsi="Arial" w:cs="Arial"/>
          <w:noProof/>
          <w:color w:val="333333"/>
          <w:sz w:val="27"/>
          <w:szCs w:val="27"/>
          <w:lang w:eastAsia="es-UY"/>
        </w:rPr>
        <w:drawing>
          <wp:inline distT="0" distB="0" distL="0" distR="0" wp14:anchorId="36C242F4" wp14:editId="06B6B445">
            <wp:extent cx="5334000" cy="2362200"/>
            <wp:effectExtent l="0" t="0" r="0" b="0"/>
            <wp:docPr id="14" name="Imagen 14" descr="http://www.periodistadigital.com/imagenes/2018/03/27/procesion-en-fra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eriodistadigital.com/imagenes/2018/03/27/procesion-en-franci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0" cy="2362200"/>
                    </a:xfrm>
                    <a:prstGeom prst="rect">
                      <a:avLst/>
                    </a:prstGeom>
                    <a:noFill/>
                    <a:ln>
                      <a:noFill/>
                    </a:ln>
                  </pic:spPr>
                </pic:pic>
              </a:graphicData>
            </a:graphic>
          </wp:inline>
        </w:drawing>
      </w:r>
    </w:p>
    <w:p w:rsidR="00BD26B8" w:rsidRPr="00BD26B8" w:rsidRDefault="00BD26B8" w:rsidP="00BD26B8">
      <w:pPr>
        <w:shd w:val="clear" w:color="auto" w:fill="FFFFFF"/>
        <w:spacing w:after="450" w:line="240" w:lineRule="auto"/>
        <w:jc w:val="both"/>
        <w:rPr>
          <w:rFonts w:ascii="Arial" w:eastAsia="Times New Roman" w:hAnsi="Arial" w:cs="Arial"/>
          <w:color w:val="333333"/>
          <w:sz w:val="27"/>
          <w:szCs w:val="27"/>
          <w:lang w:eastAsia="es-UY"/>
        </w:rPr>
      </w:pPr>
      <w:r w:rsidRPr="00BD26B8">
        <w:rPr>
          <w:rFonts w:ascii="Arial" w:eastAsia="Times New Roman" w:hAnsi="Arial" w:cs="Arial"/>
          <w:b/>
          <w:bCs/>
          <w:i/>
          <w:iCs/>
          <w:color w:val="333333"/>
          <w:sz w:val="27"/>
          <w:szCs w:val="27"/>
          <w:lang w:eastAsia="es-UY"/>
        </w:rPr>
        <w:t>4. Primer avance de elementos para una hipótesis global</w:t>
      </w:r>
    </w:p>
    <w:p w:rsidR="00BD26B8" w:rsidRPr="00BD26B8" w:rsidRDefault="00BD26B8" w:rsidP="00BD26B8">
      <w:pPr>
        <w:shd w:val="clear" w:color="auto" w:fill="FFFFFF"/>
        <w:spacing w:after="450" w:line="240" w:lineRule="auto"/>
        <w:jc w:val="both"/>
        <w:rPr>
          <w:rFonts w:ascii="Arial" w:eastAsia="Times New Roman" w:hAnsi="Arial" w:cs="Arial"/>
          <w:color w:val="333333"/>
          <w:sz w:val="27"/>
          <w:szCs w:val="27"/>
          <w:lang w:eastAsia="es-UY"/>
        </w:rPr>
      </w:pPr>
      <w:r w:rsidRPr="00BD26B8">
        <w:rPr>
          <w:rFonts w:ascii="Arial" w:eastAsia="Times New Roman" w:hAnsi="Arial" w:cs="Arial"/>
          <w:color w:val="333333"/>
          <w:sz w:val="27"/>
          <w:szCs w:val="27"/>
          <w:lang w:eastAsia="es-UY"/>
        </w:rPr>
        <w:t>Durante los años del Concilio Vaticano II, los años anteriores y los inmediatos posteriores, en el interior de la Iglesia se impuso un modelo, digamos </w:t>
      </w:r>
      <w:r w:rsidRPr="00BD26B8">
        <w:rPr>
          <w:rFonts w:ascii="Arial" w:eastAsia="Times New Roman" w:hAnsi="Arial" w:cs="Arial"/>
          <w:b/>
          <w:bCs/>
          <w:color w:val="333333"/>
          <w:sz w:val="27"/>
          <w:szCs w:val="27"/>
          <w:lang w:eastAsia="es-UY"/>
        </w:rPr>
        <w:t>progresista</w:t>
      </w:r>
      <w:r w:rsidRPr="00BD26B8">
        <w:rPr>
          <w:rFonts w:ascii="Arial" w:eastAsia="Times New Roman" w:hAnsi="Arial" w:cs="Arial"/>
          <w:color w:val="333333"/>
          <w:sz w:val="27"/>
          <w:szCs w:val="27"/>
          <w:lang w:eastAsia="es-UY"/>
        </w:rPr>
        <w:t>, sobre otro minoritario, </w:t>
      </w:r>
      <w:r w:rsidRPr="00BD26B8">
        <w:rPr>
          <w:rFonts w:ascii="Arial" w:eastAsia="Times New Roman" w:hAnsi="Arial" w:cs="Arial"/>
          <w:b/>
          <w:bCs/>
          <w:color w:val="333333"/>
          <w:sz w:val="27"/>
          <w:szCs w:val="27"/>
          <w:lang w:eastAsia="es-UY"/>
        </w:rPr>
        <w:t>tradicional</w:t>
      </w:r>
      <w:r w:rsidRPr="00BD26B8">
        <w:rPr>
          <w:rFonts w:ascii="Arial" w:eastAsia="Times New Roman" w:hAnsi="Arial" w:cs="Arial"/>
          <w:color w:val="333333"/>
          <w:sz w:val="27"/>
          <w:szCs w:val="27"/>
          <w:lang w:eastAsia="es-UY"/>
        </w:rPr>
        <w:t xml:space="preserve"> que se reflejó también en los propios documentos conciliares. La Iglesia estaba en </w:t>
      </w:r>
      <w:r w:rsidRPr="00BD26B8">
        <w:rPr>
          <w:rFonts w:ascii="Arial" w:eastAsia="Times New Roman" w:hAnsi="Arial" w:cs="Arial"/>
          <w:color w:val="333333"/>
          <w:sz w:val="27"/>
          <w:szCs w:val="27"/>
          <w:lang w:eastAsia="es-UY"/>
        </w:rPr>
        <w:lastRenderedPageBreak/>
        <w:t>ebullición, con planteamientos enfrentados. En pocos años se produce, en la cúspide de la Iglesia, un </w:t>
      </w:r>
      <w:r w:rsidRPr="00BD26B8">
        <w:rPr>
          <w:rFonts w:ascii="Arial" w:eastAsia="Times New Roman" w:hAnsi="Arial" w:cs="Arial"/>
          <w:b/>
          <w:bCs/>
          <w:color w:val="333333"/>
          <w:sz w:val="27"/>
          <w:szCs w:val="27"/>
          <w:lang w:eastAsia="es-UY"/>
        </w:rPr>
        <w:t>cambio radical</w:t>
      </w:r>
      <w:r w:rsidRPr="00BD26B8">
        <w:rPr>
          <w:rFonts w:ascii="Arial" w:eastAsia="Times New Roman" w:hAnsi="Arial" w:cs="Arial"/>
          <w:color w:val="333333"/>
          <w:sz w:val="27"/>
          <w:szCs w:val="27"/>
          <w:lang w:eastAsia="es-UY"/>
        </w:rPr>
        <w:t>: una serie de teólogos y pensadores católicos que habían tenido dificultades con el Santo Oficio, de pronto, se vieron reconocidos y aparecieron en Roma, durante el Concilio, como grandes asesores y redactores de algunos de los documentos que después refrendarían los obispos en el Aula Conciliar con sus votaciones.</w:t>
      </w:r>
    </w:p>
    <w:p w:rsidR="00BD26B8" w:rsidRPr="00BD26B8" w:rsidRDefault="00BD26B8" w:rsidP="00BD26B8">
      <w:pPr>
        <w:shd w:val="clear" w:color="auto" w:fill="FFFFFF"/>
        <w:spacing w:after="450" w:line="240" w:lineRule="auto"/>
        <w:jc w:val="both"/>
        <w:rPr>
          <w:rFonts w:ascii="Arial" w:eastAsia="Times New Roman" w:hAnsi="Arial" w:cs="Arial"/>
          <w:color w:val="333333"/>
          <w:sz w:val="27"/>
          <w:szCs w:val="27"/>
          <w:lang w:eastAsia="es-UY"/>
        </w:rPr>
      </w:pPr>
      <w:r w:rsidRPr="00BD26B8">
        <w:rPr>
          <w:rFonts w:ascii="Arial" w:eastAsia="Times New Roman" w:hAnsi="Arial" w:cs="Arial"/>
          <w:color w:val="333333"/>
          <w:sz w:val="27"/>
          <w:szCs w:val="27"/>
          <w:lang w:eastAsia="es-UY"/>
        </w:rPr>
        <w:t>En gran parte del catolicismo pensante de matriz progresista se vivieron aquellos años con auténtica efervescencia. Se miraba el futuro con esperanza. Se esperaba un renacer de la Iglesia y de su presencia en el mundo. Pero muy pronto, coincidiendo con la conclusión del Concilio, en 1965, se produce de forma brusca un cambio importante, una ruptura sobre lo de siempre que, sin embargo, cuesta ver, pues apunta a cambios imprevistos. Más todavía, a cambios en el sentido contrario a los previsto antes del inicio del Concilio. Algunas notas de esa ruptura serían las siguientes:</w:t>
      </w:r>
    </w:p>
    <w:p w:rsidR="00BD26B8" w:rsidRPr="00BD26B8" w:rsidRDefault="00BD26B8" w:rsidP="00BD26B8">
      <w:pPr>
        <w:shd w:val="clear" w:color="auto" w:fill="FFFFFF"/>
        <w:spacing w:after="450" w:line="240" w:lineRule="auto"/>
        <w:jc w:val="both"/>
        <w:rPr>
          <w:rFonts w:ascii="Arial" w:eastAsia="Times New Roman" w:hAnsi="Arial" w:cs="Arial"/>
          <w:color w:val="333333"/>
          <w:sz w:val="27"/>
          <w:szCs w:val="27"/>
          <w:lang w:eastAsia="es-UY"/>
        </w:rPr>
      </w:pPr>
      <w:r w:rsidRPr="00BD26B8">
        <w:rPr>
          <w:rFonts w:ascii="Arial" w:eastAsia="Times New Roman" w:hAnsi="Arial" w:cs="Arial"/>
          <w:color w:val="333333"/>
          <w:sz w:val="27"/>
          <w:szCs w:val="27"/>
          <w:lang w:eastAsia="es-UY"/>
        </w:rPr>
        <w:t>La </w:t>
      </w:r>
      <w:r w:rsidRPr="00BD26B8">
        <w:rPr>
          <w:rFonts w:ascii="Arial" w:eastAsia="Times New Roman" w:hAnsi="Arial" w:cs="Arial"/>
          <w:b/>
          <w:bCs/>
          <w:color w:val="333333"/>
          <w:sz w:val="27"/>
          <w:szCs w:val="27"/>
          <w:lang w:eastAsia="es-UY"/>
        </w:rPr>
        <w:t>caída en picado de las prácticas religiosas</w:t>
      </w:r>
      <w:r w:rsidRPr="00BD26B8">
        <w:rPr>
          <w:rFonts w:ascii="Arial" w:eastAsia="Times New Roman" w:hAnsi="Arial" w:cs="Arial"/>
          <w:color w:val="333333"/>
          <w:sz w:val="27"/>
          <w:szCs w:val="27"/>
          <w:lang w:eastAsia="es-UY"/>
        </w:rPr>
        <w:t>, particularmente de la eucaristía y de la confesión individual (aun me veo yendo de la escuela a la iglesia, todos a una, a confesarnos los primeros jueves de mes, de preferencia con D. Pedro, de avanzada edad, algo sordo, breve en sus prédicas y benévolo con la penitencia).</w:t>
      </w:r>
    </w:p>
    <w:p w:rsidR="00BD26B8" w:rsidRPr="00BD26B8" w:rsidRDefault="00BD26B8" w:rsidP="00BD26B8">
      <w:pPr>
        <w:shd w:val="clear" w:color="auto" w:fill="FFFFFF"/>
        <w:spacing w:after="450" w:line="240" w:lineRule="auto"/>
        <w:jc w:val="both"/>
        <w:rPr>
          <w:rFonts w:ascii="Arial" w:eastAsia="Times New Roman" w:hAnsi="Arial" w:cs="Arial"/>
          <w:color w:val="333333"/>
          <w:sz w:val="27"/>
          <w:szCs w:val="27"/>
          <w:lang w:eastAsia="es-UY"/>
        </w:rPr>
      </w:pPr>
      <w:r w:rsidRPr="00BD26B8">
        <w:rPr>
          <w:rFonts w:ascii="Arial" w:eastAsia="Times New Roman" w:hAnsi="Arial" w:cs="Arial"/>
          <w:b/>
          <w:bCs/>
          <w:color w:val="333333"/>
          <w:sz w:val="27"/>
          <w:szCs w:val="27"/>
          <w:lang w:eastAsia="es-UY"/>
        </w:rPr>
        <w:t>Cambios en la piedad</w:t>
      </w:r>
      <w:r w:rsidRPr="00BD26B8">
        <w:rPr>
          <w:rFonts w:ascii="Arial" w:eastAsia="Times New Roman" w:hAnsi="Arial" w:cs="Arial"/>
          <w:color w:val="333333"/>
          <w:sz w:val="27"/>
          <w:szCs w:val="27"/>
          <w:lang w:eastAsia="es-UY"/>
        </w:rPr>
        <w:t>: las novenas, las adoraciones al santísimo, los primeros viernes de mes (no puedo olvidar la iglesia llena de jóvenes en la misa de las 8.30 de la mañana en mi parroquia de Beasain), las imágenes de santos circulando de casa en casa, el rezo del rosario en familia y un largo etcétera, desaparecieron de la noche a la mañana quedando como residuos de tiempos pasados en algunos centros, como excepciones de otro modo de ver la piedad.</w:t>
      </w:r>
    </w:p>
    <w:p w:rsidR="00BD26B8" w:rsidRPr="00BD26B8" w:rsidRDefault="00BD26B8" w:rsidP="00BD26B8">
      <w:pPr>
        <w:shd w:val="clear" w:color="auto" w:fill="FFFFFF"/>
        <w:spacing w:after="450" w:line="240" w:lineRule="auto"/>
        <w:jc w:val="both"/>
        <w:rPr>
          <w:rFonts w:ascii="Arial" w:eastAsia="Times New Roman" w:hAnsi="Arial" w:cs="Arial"/>
          <w:color w:val="333333"/>
          <w:sz w:val="27"/>
          <w:szCs w:val="27"/>
          <w:lang w:eastAsia="es-UY"/>
        </w:rPr>
      </w:pPr>
      <w:r w:rsidRPr="00BD26B8">
        <w:rPr>
          <w:rFonts w:ascii="Arial" w:eastAsia="Times New Roman" w:hAnsi="Arial" w:cs="Arial"/>
          <w:color w:val="333333"/>
          <w:sz w:val="27"/>
          <w:szCs w:val="27"/>
          <w:lang w:eastAsia="es-UY"/>
        </w:rPr>
        <w:t>Cambios en las creencias religiosas empezando por la </w:t>
      </w:r>
      <w:r w:rsidRPr="00BD26B8">
        <w:rPr>
          <w:rFonts w:ascii="Arial" w:eastAsia="Times New Roman" w:hAnsi="Arial" w:cs="Arial"/>
          <w:b/>
          <w:bCs/>
          <w:color w:val="333333"/>
          <w:sz w:val="27"/>
          <w:szCs w:val="27"/>
          <w:lang w:eastAsia="es-UY"/>
        </w:rPr>
        <w:t>idea misma de Dios</w:t>
      </w:r>
      <w:r w:rsidRPr="00BD26B8">
        <w:rPr>
          <w:rFonts w:ascii="Arial" w:eastAsia="Times New Roman" w:hAnsi="Arial" w:cs="Arial"/>
          <w:color w:val="333333"/>
          <w:sz w:val="27"/>
          <w:szCs w:val="27"/>
          <w:lang w:eastAsia="es-UY"/>
        </w:rPr>
        <w:t xml:space="preserve">. Pasar del </w:t>
      </w:r>
      <w:proofErr w:type="spellStart"/>
      <w:r w:rsidRPr="00BD26B8">
        <w:rPr>
          <w:rFonts w:ascii="Arial" w:eastAsia="Times New Roman" w:hAnsi="Arial" w:cs="Arial"/>
          <w:color w:val="333333"/>
          <w:sz w:val="27"/>
          <w:szCs w:val="27"/>
          <w:lang w:eastAsia="es-UY"/>
        </w:rPr>
        <w:t>Jaungoikoa</w:t>
      </w:r>
      <w:proofErr w:type="spellEnd"/>
      <w:r w:rsidRPr="00BD26B8">
        <w:rPr>
          <w:rFonts w:ascii="Arial" w:eastAsia="Times New Roman" w:hAnsi="Arial" w:cs="Arial"/>
          <w:color w:val="333333"/>
          <w:sz w:val="27"/>
          <w:szCs w:val="27"/>
          <w:lang w:eastAsia="es-UY"/>
        </w:rPr>
        <w:t xml:space="preserve"> (El Señor de arriba) que todo lo ve, y todo lo juzga, al Dios de </w:t>
      </w:r>
      <w:proofErr w:type="spellStart"/>
      <w:r w:rsidRPr="00BD26B8">
        <w:rPr>
          <w:rFonts w:ascii="Arial" w:eastAsia="Times New Roman" w:hAnsi="Arial" w:cs="Arial"/>
          <w:color w:val="333333"/>
          <w:sz w:val="27"/>
          <w:szCs w:val="27"/>
          <w:lang w:eastAsia="es-UY"/>
        </w:rPr>
        <w:t>Jesus</w:t>
      </w:r>
      <w:proofErr w:type="spellEnd"/>
      <w:r w:rsidRPr="00BD26B8">
        <w:rPr>
          <w:rFonts w:ascii="Arial" w:eastAsia="Times New Roman" w:hAnsi="Arial" w:cs="Arial"/>
          <w:color w:val="333333"/>
          <w:sz w:val="27"/>
          <w:szCs w:val="27"/>
          <w:lang w:eastAsia="es-UY"/>
        </w:rPr>
        <w:t xml:space="preserve">, amigo de los excluidos, azote de los poderosos, es un salto que no se da sin más ni más. Añádase el </w:t>
      </w:r>
      <w:proofErr w:type="spellStart"/>
      <w:r w:rsidRPr="00BD26B8">
        <w:rPr>
          <w:rFonts w:ascii="Arial" w:eastAsia="Times New Roman" w:hAnsi="Arial" w:cs="Arial"/>
          <w:color w:val="333333"/>
          <w:sz w:val="27"/>
          <w:szCs w:val="27"/>
          <w:lang w:eastAsia="es-UY"/>
        </w:rPr>
        <w:t>trastueque</w:t>
      </w:r>
      <w:proofErr w:type="spellEnd"/>
      <w:r w:rsidRPr="00BD26B8">
        <w:rPr>
          <w:rFonts w:ascii="Arial" w:eastAsia="Times New Roman" w:hAnsi="Arial" w:cs="Arial"/>
          <w:color w:val="333333"/>
          <w:sz w:val="27"/>
          <w:szCs w:val="27"/>
          <w:lang w:eastAsia="es-UY"/>
        </w:rPr>
        <w:t xml:space="preserve"> total que se ha vivido con el imaginario del más allá.</w:t>
      </w:r>
    </w:p>
    <w:p w:rsidR="00BD26B8" w:rsidRPr="00BD26B8" w:rsidRDefault="00BD26B8" w:rsidP="00BD26B8">
      <w:pPr>
        <w:shd w:val="clear" w:color="auto" w:fill="FFFFFF"/>
        <w:spacing w:after="450" w:line="240" w:lineRule="auto"/>
        <w:jc w:val="both"/>
        <w:rPr>
          <w:rFonts w:ascii="Arial" w:eastAsia="Times New Roman" w:hAnsi="Arial" w:cs="Arial"/>
          <w:color w:val="333333"/>
          <w:sz w:val="27"/>
          <w:szCs w:val="27"/>
          <w:lang w:eastAsia="es-UY"/>
        </w:rPr>
      </w:pPr>
      <w:r w:rsidRPr="00BD26B8">
        <w:rPr>
          <w:rFonts w:ascii="Arial" w:eastAsia="Times New Roman" w:hAnsi="Arial" w:cs="Arial"/>
          <w:color w:val="333333"/>
          <w:sz w:val="27"/>
          <w:szCs w:val="27"/>
          <w:lang w:eastAsia="es-UY"/>
        </w:rPr>
        <w:t>La </w:t>
      </w:r>
      <w:r w:rsidRPr="00BD26B8">
        <w:rPr>
          <w:rFonts w:ascii="Arial" w:eastAsia="Times New Roman" w:hAnsi="Arial" w:cs="Arial"/>
          <w:b/>
          <w:bCs/>
          <w:color w:val="333333"/>
          <w:sz w:val="27"/>
          <w:szCs w:val="27"/>
          <w:lang w:eastAsia="es-UY"/>
        </w:rPr>
        <w:t>reforma de la liturgia</w:t>
      </w:r>
      <w:r w:rsidRPr="00BD26B8">
        <w:rPr>
          <w:rFonts w:ascii="Arial" w:eastAsia="Times New Roman" w:hAnsi="Arial" w:cs="Arial"/>
          <w:color w:val="333333"/>
          <w:sz w:val="27"/>
          <w:szCs w:val="27"/>
          <w:lang w:eastAsia="es-UY"/>
        </w:rPr>
        <w:t xml:space="preserve">. La desaparición del latín en la misa, celebrada de cara al público, sin boato alguno (desaparecen las campanillas, no se eleva la casulla al sacerdote cuando se arrodilla en la consagración, el incensario prácticamente desaparece, la comunión </w:t>
      </w:r>
      <w:r w:rsidRPr="00BD26B8">
        <w:rPr>
          <w:rFonts w:ascii="Arial" w:eastAsia="Times New Roman" w:hAnsi="Arial" w:cs="Arial"/>
          <w:color w:val="333333"/>
          <w:sz w:val="27"/>
          <w:szCs w:val="27"/>
          <w:lang w:eastAsia="es-UY"/>
        </w:rPr>
        <w:lastRenderedPageBreak/>
        <w:t>se hace mayoritariamente en la mano, etc., etc.,) modifican la antropología y la psicología religiosa del creyente. Una cierta aura del más allá, de lo radicalmente otro, se difumina, quedando </w:t>
      </w:r>
      <w:r w:rsidRPr="00BD26B8">
        <w:rPr>
          <w:rFonts w:ascii="Arial" w:eastAsia="Times New Roman" w:hAnsi="Arial" w:cs="Arial"/>
          <w:b/>
          <w:bCs/>
          <w:color w:val="333333"/>
          <w:sz w:val="27"/>
          <w:szCs w:val="27"/>
          <w:lang w:eastAsia="es-UY"/>
        </w:rPr>
        <w:t>una celebración más pedestre</w:t>
      </w:r>
      <w:r w:rsidRPr="00BD26B8">
        <w:rPr>
          <w:rFonts w:ascii="Arial" w:eastAsia="Times New Roman" w:hAnsi="Arial" w:cs="Arial"/>
          <w:color w:val="333333"/>
          <w:sz w:val="27"/>
          <w:szCs w:val="27"/>
          <w:lang w:eastAsia="es-UY"/>
        </w:rPr>
        <w:t>, más terrenal.</w:t>
      </w:r>
    </w:p>
    <w:p w:rsidR="00BD26B8" w:rsidRPr="00BD26B8" w:rsidRDefault="00BD26B8" w:rsidP="00BD26B8">
      <w:pPr>
        <w:shd w:val="clear" w:color="auto" w:fill="FFFFFF"/>
        <w:spacing w:after="450" w:line="240" w:lineRule="auto"/>
        <w:jc w:val="both"/>
        <w:rPr>
          <w:rFonts w:ascii="Arial" w:eastAsia="Times New Roman" w:hAnsi="Arial" w:cs="Arial"/>
          <w:color w:val="333333"/>
          <w:sz w:val="27"/>
          <w:szCs w:val="27"/>
          <w:lang w:eastAsia="es-UY"/>
        </w:rPr>
      </w:pPr>
      <w:r w:rsidRPr="00BD26B8">
        <w:rPr>
          <w:rFonts w:ascii="Arial" w:eastAsia="Times New Roman" w:hAnsi="Arial" w:cs="Arial"/>
          <w:color w:val="333333"/>
          <w:sz w:val="27"/>
          <w:szCs w:val="27"/>
          <w:lang w:eastAsia="es-UY"/>
        </w:rPr>
        <w:t>La dimensión mistérica de lo religioso queda suplantada por </w:t>
      </w:r>
      <w:r w:rsidRPr="00BD26B8">
        <w:rPr>
          <w:rFonts w:ascii="Arial" w:eastAsia="Times New Roman" w:hAnsi="Arial" w:cs="Arial"/>
          <w:b/>
          <w:bCs/>
          <w:color w:val="333333"/>
          <w:sz w:val="27"/>
          <w:szCs w:val="27"/>
          <w:lang w:eastAsia="es-UY"/>
        </w:rPr>
        <w:t>encuentros dominicales</w:t>
      </w:r>
      <w:r w:rsidRPr="00BD26B8">
        <w:rPr>
          <w:rFonts w:ascii="Arial" w:eastAsia="Times New Roman" w:hAnsi="Arial" w:cs="Arial"/>
          <w:color w:val="333333"/>
          <w:sz w:val="27"/>
          <w:szCs w:val="27"/>
          <w:lang w:eastAsia="es-UY"/>
        </w:rPr>
        <w:t> en los que lo racional impera sobre lo emocional. Esto último fue particularmente llamativo en la suplantación de cánticos populares, ciertamente de teología del siglo XIX, con modernas composiciones que no llegaban al corazón de los fieles. Cabría también hacer un inciso al intento de misas con guitarras, flautines etc., en un intento de animar a los más jóvenes a participar en las celebraciones dominicales.</w:t>
      </w:r>
    </w:p>
    <w:p w:rsidR="00BD26B8" w:rsidRPr="00BD26B8" w:rsidRDefault="00BD26B8" w:rsidP="00BD26B8">
      <w:pPr>
        <w:shd w:val="clear" w:color="auto" w:fill="FFFFFF"/>
        <w:spacing w:after="450" w:line="240" w:lineRule="auto"/>
        <w:jc w:val="center"/>
        <w:rPr>
          <w:rFonts w:ascii="Arial" w:eastAsia="Times New Roman" w:hAnsi="Arial" w:cs="Arial"/>
          <w:color w:val="333333"/>
          <w:sz w:val="27"/>
          <w:szCs w:val="27"/>
          <w:lang w:eastAsia="es-UY"/>
        </w:rPr>
      </w:pPr>
      <w:r w:rsidRPr="00BD26B8">
        <w:rPr>
          <w:rFonts w:ascii="Arial" w:eastAsia="Times New Roman" w:hAnsi="Arial" w:cs="Arial"/>
          <w:noProof/>
          <w:color w:val="333333"/>
          <w:sz w:val="27"/>
          <w:szCs w:val="27"/>
          <w:lang w:eastAsia="es-UY"/>
        </w:rPr>
        <w:drawing>
          <wp:inline distT="0" distB="0" distL="0" distR="0" wp14:anchorId="558F6D65" wp14:editId="517D259A">
            <wp:extent cx="4140200" cy="3105150"/>
            <wp:effectExtent l="0" t="0" r="0" b="0"/>
            <wp:docPr id="15" name="Imagen 15" descr="http://www.periodistadigital.com/imagenes/2018/03/27/reforma-liturg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eriodistadigital.com/imagenes/2018/03/27/reforma-liturgic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41847" cy="3106385"/>
                    </a:xfrm>
                    <a:prstGeom prst="rect">
                      <a:avLst/>
                    </a:prstGeom>
                    <a:noFill/>
                    <a:ln>
                      <a:noFill/>
                    </a:ln>
                  </pic:spPr>
                </pic:pic>
              </a:graphicData>
            </a:graphic>
          </wp:inline>
        </w:drawing>
      </w:r>
    </w:p>
    <w:p w:rsidR="00BD26B8" w:rsidRPr="00BD26B8" w:rsidRDefault="00BD26B8" w:rsidP="00BD26B8">
      <w:pPr>
        <w:shd w:val="clear" w:color="auto" w:fill="FFFFFF"/>
        <w:spacing w:after="450" w:line="240" w:lineRule="auto"/>
        <w:jc w:val="both"/>
        <w:rPr>
          <w:rFonts w:ascii="Arial" w:eastAsia="Times New Roman" w:hAnsi="Arial" w:cs="Arial"/>
          <w:color w:val="333333"/>
          <w:sz w:val="27"/>
          <w:szCs w:val="27"/>
          <w:lang w:eastAsia="es-UY"/>
        </w:rPr>
      </w:pPr>
      <w:r w:rsidRPr="00BD26B8">
        <w:rPr>
          <w:rFonts w:ascii="Arial" w:eastAsia="Times New Roman" w:hAnsi="Arial" w:cs="Arial"/>
          <w:color w:val="333333"/>
          <w:sz w:val="27"/>
          <w:szCs w:val="27"/>
          <w:lang w:eastAsia="es-UY"/>
        </w:rPr>
        <w:t xml:space="preserve">Pero, quizá más importante todavía que la reforma litúrgica, sostiene </w:t>
      </w:r>
      <w:proofErr w:type="spellStart"/>
      <w:r w:rsidRPr="00BD26B8">
        <w:rPr>
          <w:rFonts w:ascii="Arial" w:eastAsia="Times New Roman" w:hAnsi="Arial" w:cs="Arial"/>
          <w:color w:val="333333"/>
          <w:sz w:val="27"/>
          <w:szCs w:val="27"/>
          <w:lang w:eastAsia="es-UY"/>
        </w:rPr>
        <w:t>Cuchet</w:t>
      </w:r>
      <w:proofErr w:type="spellEnd"/>
      <w:r w:rsidRPr="00BD26B8">
        <w:rPr>
          <w:rFonts w:ascii="Arial" w:eastAsia="Times New Roman" w:hAnsi="Arial" w:cs="Arial"/>
          <w:color w:val="333333"/>
          <w:sz w:val="27"/>
          <w:szCs w:val="27"/>
          <w:lang w:eastAsia="es-UY"/>
        </w:rPr>
        <w:t xml:space="preserve">, la primera que se aplicó tras el </w:t>
      </w:r>
      <w:proofErr w:type="gramStart"/>
      <w:r w:rsidRPr="00BD26B8">
        <w:rPr>
          <w:rFonts w:ascii="Arial" w:eastAsia="Times New Roman" w:hAnsi="Arial" w:cs="Arial"/>
          <w:color w:val="333333"/>
          <w:sz w:val="27"/>
          <w:szCs w:val="27"/>
          <w:lang w:eastAsia="es-UY"/>
        </w:rPr>
        <w:t>Concilio,</w:t>
      </w:r>
      <w:proofErr w:type="gramEnd"/>
      <w:r w:rsidRPr="00BD26B8">
        <w:rPr>
          <w:rFonts w:ascii="Arial" w:eastAsia="Times New Roman" w:hAnsi="Arial" w:cs="Arial"/>
          <w:color w:val="333333"/>
          <w:sz w:val="27"/>
          <w:szCs w:val="27"/>
          <w:lang w:eastAsia="es-UY"/>
        </w:rPr>
        <w:t xml:space="preserve"> es el texto de </w:t>
      </w:r>
      <w:proofErr w:type="spellStart"/>
      <w:r w:rsidRPr="00BD26B8">
        <w:rPr>
          <w:rFonts w:ascii="Arial" w:eastAsia="Times New Roman" w:hAnsi="Arial" w:cs="Arial"/>
          <w:b/>
          <w:bCs/>
          <w:color w:val="333333"/>
          <w:sz w:val="27"/>
          <w:szCs w:val="27"/>
          <w:lang w:eastAsia="es-UY"/>
        </w:rPr>
        <w:t>Dignitatis</w:t>
      </w:r>
      <w:proofErr w:type="spellEnd"/>
      <w:r w:rsidRPr="00BD26B8">
        <w:rPr>
          <w:rFonts w:ascii="Arial" w:eastAsia="Times New Roman" w:hAnsi="Arial" w:cs="Arial"/>
          <w:b/>
          <w:bCs/>
          <w:color w:val="333333"/>
          <w:sz w:val="27"/>
          <w:szCs w:val="27"/>
          <w:lang w:eastAsia="es-UY"/>
        </w:rPr>
        <w:t xml:space="preserve"> </w:t>
      </w:r>
      <w:proofErr w:type="spellStart"/>
      <w:r w:rsidRPr="00BD26B8">
        <w:rPr>
          <w:rFonts w:ascii="Arial" w:eastAsia="Times New Roman" w:hAnsi="Arial" w:cs="Arial"/>
          <w:b/>
          <w:bCs/>
          <w:color w:val="333333"/>
          <w:sz w:val="27"/>
          <w:szCs w:val="27"/>
          <w:lang w:eastAsia="es-UY"/>
        </w:rPr>
        <w:t>Humanae</w:t>
      </w:r>
      <w:proofErr w:type="spellEnd"/>
      <w:r w:rsidRPr="00BD26B8">
        <w:rPr>
          <w:rFonts w:ascii="Arial" w:eastAsia="Times New Roman" w:hAnsi="Arial" w:cs="Arial"/>
          <w:color w:val="333333"/>
          <w:sz w:val="27"/>
          <w:szCs w:val="27"/>
          <w:lang w:eastAsia="es-UY"/>
        </w:rPr>
        <w:t xml:space="preserve">, el documento sobre la libertad de la conciencia también en la dimensión religiosa que se promulgó en diciembre de 1965. Fue leído por no pocos cristianos como una autorización oficial a remitirse al juicio de su propia conciencia en materia de creencias, de comportamientos y de prácticas. El teólogo Louis </w:t>
      </w:r>
      <w:proofErr w:type="spellStart"/>
      <w:r w:rsidRPr="00BD26B8">
        <w:rPr>
          <w:rFonts w:ascii="Arial" w:eastAsia="Times New Roman" w:hAnsi="Arial" w:cs="Arial"/>
          <w:color w:val="333333"/>
          <w:sz w:val="27"/>
          <w:szCs w:val="27"/>
          <w:lang w:eastAsia="es-UY"/>
        </w:rPr>
        <w:t>Bouyer</w:t>
      </w:r>
      <w:proofErr w:type="spellEnd"/>
      <w:r w:rsidRPr="00BD26B8">
        <w:rPr>
          <w:rFonts w:ascii="Arial" w:eastAsia="Times New Roman" w:hAnsi="Arial" w:cs="Arial"/>
          <w:color w:val="333333"/>
          <w:sz w:val="27"/>
          <w:szCs w:val="27"/>
          <w:lang w:eastAsia="es-UY"/>
        </w:rPr>
        <w:t xml:space="preserve"> resumió esta situación diciendo el año 1968 "cada cual no cree, no practica más que lo que parece" ("...plus que ce qui lui chante").</w:t>
      </w:r>
    </w:p>
    <w:p w:rsidR="00BD26B8" w:rsidRPr="00BD26B8" w:rsidRDefault="00BD26B8" w:rsidP="00BD26B8">
      <w:pPr>
        <w:shd w:val="clear" w:color="auto" w:fill="FFFFFF"/>
        <w:spacing w:after="450" w:line="240" w:lineRule="auto"/>
        <w:jc w:val="both"/>
        <w:rPr>
          <w:rFonts w:ascii="Arial" w:eastAsia="Times New Roman" w:hAnsi="Arial" w:cs="Arial"/>
          <w:color w:val="333333"/>
          <w:sz w:val="27"/>
          <w:szCs w:val="27"/>
          <w:lang w:eastAsia="es-UY"/>
        </w:rPr>
      </w:pPr>
      <w:r w:rsidRPr="00BD26B8">
        <w:rPr>
          <w:rFonts w:ascii="Arial" w:eastAsia="Times New Roman" w:hAnsi="Arial" w:cs="Arial"/>
          <w:color w:val="333333"/>
          <w:sz w:val="27"/>
          <w:szCs w:val="27"/>
          <w:lang w:eastAsia="es-UY"/>
        </w:rPr>
        <w:t>La insistencia en la </w:t>
      </w:r>
      <w:r w:rsidRPr="00BD26B8">
        <w:rPr>
          <w:rFonts w:ascii="Arial" w:eastAsia="Times New Roman" w:hAnsi="Arial" w:cs="Arial"/>
          <w:b/>
          <w:bCs/>
          <w:color w:val="333333"/>
          <w:sz w:val="27"/>
          <w:szCs w:val="27"/>
          <w:lang w:eastAsia="es-UY"/>
        </w:rPr>
        <w:t>primacía de la conciencia personal</w:t>
      </w:r>
      <w:r w:rsidRPr="00BD26B8">
        <w:rPr>
          <w:rFonts w:ascii="Arial" w:eastAsia="Times New Roman" w:hAnsi="Arial" w:cs="Arial"/>
          <w:color w:val="333333"/>
          <w:sz w:val="27"/>
          <w:szCs w:val="27"/>
          <w:lang w:eastAsia="es-UY"/>
        </w:rPr>
        <w:t xml:space="preserve"> (nada nuevo en realidad en la teología, pero rara vez mentada, y cuando lo era se le </w:t>
      </w:r>
      <w:r w:rsidRPr="00BD26B8">
        <w:rPr>
          <w:rFonts w:ascii="Arial" w:eastAsia="Times New Roman" w:hAnsi="Arial" w:cs="Arial"/>
          <w:color w:val="333333"/>
          <w:sz w:val="27"/>
          <w:szCs w:val="27"/>
          <w:lang w:eastAsia="es-UY"/>
        </w:rPr>
        <w:lastRenderedPageBreak/>
        <w:t>añadía el calificativo de la "recta" conciencia, o de la conciencia "rectamente" formada), conllevaba un aumento o una insistencia en las condiciones requeridas a los fieles para acceder a determinadas prácticas religiosas. Así en el caso de la comunión solemne, antes de reconvertirse en la confirmación, ya en plena adolescencia. Se pretendía que no se limitara a un acto social, sino que hubiera un mínimo interés, o atisbo religioso, del menor y de los padres. Algo similar sucedería, inmediatamente con el bautismo y, cuarenta años después, con las bodas religiosas.</w:t>
      </w:r>
    </w:p>
    <w:p w:rsidR="00BD26B8" w:rsidRPr="00BD26B8" w:rsidRDefault="00BD26B8" w:rsidP="00BD26B8">
      <w:pPr>
        <w:shd w:val="clear" w:color="auto" w:fill="FFFFFF"/>
        <w:spacing w:after="450" w:line="240" w:lineRule="auto"/>
        <w:jc w:val="both"/>
        <w:rPr>
          <w:rFonts w:ascii="Arial" w:eastAsia="Times New Roman" w:hAnsi="Arial" w:cs="Arial"/>
          <w:color w:val="333333"/>
          <w:sz w:val="27"/>
          <w:szCs w:val="27"/>
          <w:lang w:eastAsia="es-UY"/>
        </w:rPr>
      </w:pPr>
      <w:r w:rsidRPr="00BD26B8">
        <w:rPr>
          <w:rFonts w:ascii="Arial" w:eastAsia="Times New Roman" w:hAnsi="Arial" w:cs="Arial"/>
          <w:color w:val="333333"/>
          <w:sz w:val="27"/>
          <w:szCs w:val="27"/>
          <w:lang w:eastAsia="es-UY"/>
        </w:rPr>
        <w:t>Al exigir más condiciones intrínsecas a la propia fe, y cierta renuencia al carácter festivo o familiar del acto religioso (primero en la comunión solemne, después en el bautismo y en las bodas), potenciando ceremonias más austeras, aceleró el </w:t>
      </w:r>
      <w:r w:rsidRPr="00BD26B8">
        <w:rPr>
          <w:rFonts w:ascii="Arial" w:eastAsia="Times New Roman" w:hAnsi="Arial" w:cs="Arial"/>
          <w:b/>
          <w:bCs/>
          <w:color w:val="333333"/>
          <w:sz w:val="27"/>
          <w:szCs w:val="27"/>
          <w:lang w:eastAsia="es-UY"/>
        </w:rPr>
        <w:t>desenganche de la práctica religiosa</w:t>
      </w:r>
      <w:r w:rsidRPr="00BD26B8">
        <w:rPr>
          <w:rFonts w:ascii="Arial" w:eastAsia="Times New Roman" w:hAnsi="Arial" w:cs="Arial"/>
          <w:color w:val="333333"/>
          <w:sz w:val="27"/>
          <w:szCs w:val="27"/>
          <w:lang w:eastAsia="es-UY"/>
        </w:rPr>
        <w:t>. No puedo no recordar cómo, en ámbitos y contextos en los que la fe religiosa había desaparecido, al menos formal y exteriormente (pienso en colectivos de refugiados vascos en Lovaina a finales de los años 60) se mantenía la ceremonia religiosa para satisfacer a miembros de la familia que ya padecían la separación, lejanía y más cosas de algunos de sus miembros. Recuerdo conversaciones en este sentido con sacerdotes vascos y no vascos en Lovaina.</w:t>
      </w:r>
    </w:p>
    <w:p w:rsidR="00BD26B8" w:rsidRPr="00BD26B8" w:rsidRDefault="00BD26B8" w:rsidP="00BD26B8">
      <w:pPr>
        <w:shd w:val="clear" w:color="auto" w:fill="FFFFFF"/>
        <w:spacing w:after="450" w:line="240" w:lineRule="auto"/>
        <w:jc w:val="both"/>
        <w:rPr>
          <w:rFonts w:ascii="Arial" w:eastAsia="Times New Roman" w:hAnsi="Arial" w:cs="Arial"/>
          <w:color w:val="333333"/>
          <w:sz w:val="27"/>
          <w:szCs w:val="27"/>
          <w:lang w:eastAsia="es-UY"/>
        </w:rPr>
      </w:pPr>
      <w:r w:rsidRPr="00BD26B8">
        <w:rPr>
          <w:rFonts w:ascii="Arial" w:eastAsia="Times New Roman" w:hAnsi="Arial" w:cs="Arial"/>
          <w:color w:val="333333"/>
          <w:sz w:val="27"/>
          <w:szCs w:val="27"/>
          <w:lang w:eastAsia="es-UY"/>
        </w:rPr>
        <w:t>En el caso del bautismo, tengo viva en la memoria, la idea dominante en la sociedad y secundada por algunos clérigos, de posponerlo al momento en que la persona (el bebé en realidad) fuera adulto y decidiera con arreglo a su propia conciencia. Este planteamiento se trasladó, al mismo tiempo, a la </w:t>
      </w:r>
      <w:r w:rsidRPr="00BD26B8">
        <w:rPr>
          <w:rFonts w:ascii="Arial" w:eastAsia="Times New Roman" w:hAnsi="Arial" w:cs="Arial"/>
          <w:b/>
          <w:bCs/>
          <w:color w:val="333333"/>
          <w:sz w:val="27"/>
          <w:szCs w:val="27"/>
          <w:lang w:eastAsia="es-UY"/>
        </w:rPr>
        <w:t>enseñanza religiosa escolar</w:t>
      </w:r>
      <w:r w:rsidRPr="00BD26B8">
        <w:rPr>
          <w:rFonts w:ascii="Arial" w:eastAsia="Times New Roman" w:hAnsi="Arial" w:cs="Arial"/>
          <w:color w:val="333333"/>
          <w:sz w:val="27"/>
          <w:szCs w:val="27"/>
          <w:lang w:eastAsia="es-UY"/>
        </w:rPr>
        <w:t> (y no hemos salido de ahí, con algunos cambios argumentativos, a tener en cuenta) e, incluso, en la transmisión de la fe.</w:t>
      </w:r>
    </w:p>
    <w:p w:rsidR="00BD26B8" w:rsidRPr="00BD26B8" w:rsidRDefault="00BD26B8" w:rsidP="00BD26B8">
      <w:pPr>
        <w:shd w:val="clear" w:color="auto" w:fill="FFFFFF"/>
        <w:spacing w:after="450" w:line="240" w:lineRule="auto"/>
        <w:jc w:val="both"/>
        <w:rPr>
          <w:rFonts w:ascii="Arial" w:eastAsia="Times New Roman" w:hAnsi="Arial" w:cs="Arial"/>
          <w:color w:val="333333"/>
          <w:sz w:val="27"/>
          <w:szCs w:val="27"/>
          <w:lang w:eastAsia="es-UY"/>
        </w:rPr>
      </w:pPr>
      <w:r w:rsidRPr="00BD26B8">
        <w:rPr>
          <w:rFonts w:ascii="Arial" w:eastAsia="Times New Roman" w:hAnsi="Arial" w:cs="Arial"/>
          <w:color w:val="333333"/>
          <w:sz w:val="27"/>
          <w:szCs w:val="27"/>
          <w:lang w:eastAsia="es-UY"/>
        </w:rPr>
        <w:t>En todo caso, esta línea de pensamiento sigue muy presente en nuestros días y, en determinados ámbitos muy influyentes, ha conducido a una pedagogía que exigía </w:t>
      </w:r>
      <w:r w:rsidRPr="00BD26B8">
        <w:rPr>
          <w:rFonts w:ascii="Arial" w:eastAsia="Times New Roman" w:hAnsi="Arial" w:cs="Arial"/>
          <w:b/>
          <w:bCs/>
          <w:color w:val="333333"/>
          <w:sz w:val="27"/>
          <w:szCs w:val="27"/>
          <w:lang w:eastAsia="es-UY"/>
        </w:rPr>
        <w:t>dejar al educando libre de toda transmisión de valores</w:t>
      </w:r>
      <w:r w:rsidRPr="00BD26B8">
        <w:rPr>
          <w:rFonts w:ascii="Arial" w:eastAsia="Times New Roman" w:hAnsi="Arial" w:cs="Arial"/>
          <w:color w:val="333333"/>
          <w:sz w:val="27"/>
          <w:szCs w:val="27"/>
          <w:lang w:eastAsia="es-UY"/>
        </w:rPr>
        <w:t xml:space="preserve"> (no solamente los religiosos) por parte de los adultos a los menores. Así la escuela de Summerhill o cierta lectura de la misma, de </w:t>
      </w:r>
      <w:proofErr w:type="gramStart"/>
      <w:r w:rsidRPr="00BD26B8">
        <w:rPr>
          <w:rFonts w:ascii="Arial" w:eastAsia="Times New Roman" w:hAnsi="Arial" w:cs="Arial"/>
          <w:color w:val="333333"/>
          <w:sz w:val="27"/>
          <w:szCs w:val="27"/>
          <w:lang w:eastAsia="es-UY"/>
        </w:rPr>
        <w:t>hecho</w:t>
      </w:r>
      <w:proofErr w:type="gramEnd"/>
      <w:r w:rsidRPr="00BD26B8">
        <w:rPr>
          <w:rFonts w:ascii="Arial" w:eastAsia="Times New Roman" w:hAnsi="Arial" w:cs="Arial"/>
          <w:color w:val="333333"/>
          <w:sz w:val="27"/>
          <w:szCs w:val="27"/>
          <w:lang w:eastAsia="es-UY"/>
        </w:rPr>
        <w:t xml:space="preserve"> tuvo y sigue teniendo, gran influencia entre nosotros.</w:t>
      </w:r>
    </w:p>
    <w:p w:rsidR="00BD26B8" w:rsidRPr="00BD26B8" w:rsidRDefault="00BD26B8" w:rsidP="00BD26B8">
      <w:pPr>
        <w:shd w:val="clear" w:color="auto" w:fill="FFFFFF"/>
        <w:spacing w:after="450" w:line="240" w:lineRule="auto"/>
        <w:jc w:val="both"/>
        <w:rPr>
          <w:rFonts w:ascii="Arial" w:eastAsia="Times New Roman" w:hAnsi="Arial" w:cs="Arial"/>
          <w:color w:val="333333"/>
          <w:sz w:val="27"/>
          <w:szCs w:val="27"/>
          <w:lang w:eastAsia="es-UY"/>
        </w:rPr>
      </w:pPr>
      <w:r w:rsidRPr="00BD26B8">
        <w:rPr>
          <w:rFonts w:ascii="Arial" w:eastAsia="Times New Roman" w:hAnsi="Arial" w:cs="Arial"/>
          <w:color w:val="333333"/>
          <w:sz w:val="27"/>
          <w:szCs w:val="27"/>
          <w:lang w:eastAsia="es-UY"/>
        </w:rPr>
        <w:t>Primacía de la conciencia individual, exigencias ante los sacramentos, minusvaloración de la práctica religiosa en detrimento de una vida más justa y concienciada con un comportamiento en favor de los más desfavorecidos condujeron a estos resultados:</w:t>
      </w:r>
    </w:p>
    <w:p w:rsidR="00BD26B8" w:rsidRPr="00BD26B8" w:rsidRDefault="00BD26B8" w:rsidP="00BD26B8">
      <w:pPr>
        <w:shd w:val="clear" w:color="auto" w:fill="FFFFFF"/>
        <w:spacing w:after="450" w:line="240" w:lineRule="auto"/>
        <w:jc w:val="both"/>
        <w:rPr>
          <w:rFonts w:ascii="Arial" w:eastAsia="Times New Roman" w:hAnsi="Arial" w:cs="Arial"/>
          <w:color w:val="333333"/>
          <w:sz w:val="27"/>
          <w:szCs w:val="27"/>
          <w:lang w:eastAsia="es-UY"/>
        </w:rPr>
      </w:pPr>
      <w:r w:rsidRPr="00BD26B8">
        <w:rPr>
          <w:rFonts w:ascii="Arial" w:eastAsia="Times New Roman" w:hAnsi="Arial" w:cs="Arial"/>
          <w:color w:val="333333"/>
          <w:sz w:val="27"/>
          <w:szCs w:val="27"/>
          <w:lang w:eastAsia="es-UY"/>
        </w:rPr>
        <w:lastRenderedPageBreak/>
        <w:t>Salida de la cultura de la práctica religiosa: de la misa dominical de entrada</w:t>
      </w:r>
    </w:p>
    <w:p w:rsidR="00BD26B8" w:rsidRPr="00BD26B8" w:rsidRDefault="00BD26B8" w:rsidP="00BD26B8">
      <w:pPr>
        <w:shd w:val="clear" w:color="auto" w:fill="FFFFFF"/>
        <w:spacing w:after="450" w:line="240" w:lineRule="auto"/>
        <w:jc w:val="both"/>
        <w:rPr>
          <w:rFonts w:ascii="Arial" w:eastAsia="Times New Roman" w:hAnsi="Arial" w:cs="Arial"/>
          <w:color w:val="333333"/>
          <w:sz w:val="27"/>
          <w:szCs w:val="27"/>
          <w:lang w:eastAsia="es-UY"/>
        </w:rPr>
      </w:pPr>
      <w:r w:rsidRPr="00BD26B8">
        <w:rPr>
          <w:rFonts w:ascii="Arial" w:eastAsia="Times New Roman" w:hAnsi="Arial" w:cs="Arial"/>
          <w:b/>
          <w:bCs/>
          <w:color w:val="333333"/>
          <w:sz w:val="27"/>
          <w:szCs w:val="27"/>
          <w:lang w:eastAsia="es-UY"/>
        </w:rPr>
        <w:t>Otra concepción de la autoridad</w:t>
      </w:r>
      <w:r w:rsidRPr="00BD26B8">
        <w:rPr>
          <w:rFonts w:ascii="Arial" w:eastAsia="Times New Roman" w:hAnsi="Arial" w:cs="Arial"/>
          <w:color w:val="333333"/>
          <w:sz w:val="27"/>
          <w:szCs w:val="27"/>
          <w:lang w:eastAsia="es-UY"/>
        </w:rPr>
        <w:t>. Ahora esta radica en la propia conciencia individual. Lo que diga la jerarquía o los curas queda relegado a un segundo, muy segundo, plano. Lo mismo sucede con la autoridad de los padres quienes, además, se sienten deslegitimados para trasmitir la fe. (Renglón aparte exigiría la pérdida de la madre como principal agente de socialización religiosa en la familia)</w:t>
      </w:r>
    </w:p>
    <w:p w:rsidR="00BD26B8" w:rsidRPr="00BD26B8" w:rsidRDefault="00BD26B8" w:rsidP="00BD26B8">
      <w:pPr>
        <w:shd w:val="clear" w:color="auto" w:fill="FFFFFF"/>
        <w:spacing w:after="450" w:line="240" w:lineRule="auto"/>
        <w:jc w:val="both"/>
        <w:rPr>
          <w:rFonts w:ascii="Arial" w:eastAsia="Times New Roman" w:hAnsi="Arial" w:cs="Arial"/>
          <w:color w:val="333333"/>
          <w:sz w:val="27"/>
          <w:szCs w:val="27"/>
          <w:lang w:eastAsia="es-UY"/>
        </w:rPr>
      </w:pPr>
      <w:r w:rsidRPr="00BD26B8">
        <w:rPr>
          <w:rFonts w:ascii="Arial" w:eastAsia="Times New Roman" w:hAnsi="Arial" w:cs="Arial"/>
          <w:color w:val="333333"/>
          <w:sz w:val="27"/>
          <w:szCs w:val="27"/>
          <w:lang w:eastAsia="es-UY"/>
        </w:rPr>
        <w:t>La gente sencilla, sin hábito de pensar demasiado estas cosas, </w:t>
      </w:r>
      <w:r w:rsidRPr="00BD26B8">
        <w:rPr>
          <w:rFonts w:ascii="Arial" w:eastAsia="Times New Roman" w:hAnsi="Arial" w:cs="Arial"/>
          <w:b/>
          <w:bCs/>
          <w:color w:val="333333"/>
          <w:sz w:val="27"/>
          <w:szCs w:val="27"/>
          <w:lang w:eastAsia="es-UY"/>
        </w:rPr>
        <w:t>se siente perdida</w:t>
      </w:r>
      <w:r w:rsidRPr="00BD26B8">
        <w:rPr>
          <w:rFonts w:ascii="Arial" w:eastAsia="Times New Roman" w:hAnsi="Arial" w:cs="Arial"/>
          <w:color w:val="333333"/>
          <w:sz w:val="27"/>
          <w:szCs w:val="27"/>
          <w:lang w:eastAsia="es-UY"/>
        </w:rPr>
        <w:t>. Obedecer da seguridad. Incluso libertad si se decide bien a quién, y en qué contextos, obedecer, para no caer en la tiranía de la mayoría, (Tocqueville y Arendt).</w:t>
      </w:r>
    </w:p>
    <w:p w:rsidR="00BD26B8" w:rsidRPr="00BD26B8" w:rsidRDefault="00BD26B8" w:rsidP="00BD26B8">
      <w:pPr>
        <w:shd w:val="clear" w:color="auto" w:fill="FFFFFF"/>
        <w:spacing w:after="450" w:line="240" w:lineRule="auto"/>
        <w:jc w:val="both"/>
        <w:rPr>
          <w:rFonts w:ascii="Arial" w:eastAsia="Times New Roman" w:hAnsi="Arial" w:cs="Arial"/>
          <w:color w:val="333333"/>
          <w:sz w:val="27"/>
          <w:szCs w:val="27"/>
          <w:lang w:eastAsia="es-UY"/>
        </w:rPr>
      </w:pPr>
      <w:r w:rsidRPr="00BD26B8">
        <w:rPr>
          <w:rFonts w:ascii="Arial" w:eastAsia="Times New Roman" w:hAnsi="Arial" w:cs="Arial"/>
          <w:color w:val="333333"/>
          <w:sz w:val="27"/>
          <w:szCs w:val="27"/>
          <w:lang w:eastAsia="es-UY"/>
        </w:rPr>
        <w:t>La </w:t>
      </w:r>
      <w:r w:rsidRPr="00BD26B8">
        <w:rPr>
          <w:rFonts w:ascii="Arial" w:eastAsia="Times New Roman" w:hAnsi="Arial" w:cs="Arial"/>
          <w:b/>
          <w:bCs/>
          <w:color w:val="333333"/>
          <w:sz w:val="27"/>
          <w:szCs w:val="27"/>
          <w:lang w:eastAsia="es-UY"/>
        </w:rPr>
        <w:t xml:space="preserve">insistencia en la </w:t>
      </w:r>
      <w:proofErr w:type="spellStart"/>
      <w:r w:rsidRPr="00BD26B8">
        <w:rPr>
          <w:rFonts w:ascii="Arial" w:eastAsia="Times New Roman" w:hAnsi="Arial" w:cs="Arial"/>
          <w:b/>
          <w:bCs/>
          <w:color w:val="333333"/>
          <w:sz w:val="27"/>
          <w:szCs w:val="27"/>
          <w:lang w:eastAsia="es-UY"/>
        </w:rPr>
        <w:t>ortopraxis</w:t>
      </w:r>
      <w:proofErr w:type="spellEnd"/>
      <w:r w:rsidRPr="00BD26B8">
        <w:rPr>
          <w:rFonts w:ascii="Arial" w:eastAsia="Times New Roman" w:hAnsi="Arial" w:cs="Arial"/>
          <w:color w:val="333333"/>
          <w:sz w:val="27"/>
          <w:szCs w:val="27"/>
          <w:lang w:eastAsia="es-UY"/>
        </w:rPr>
        <w:t> (más allá de la ortodoxia) hacia los más necesitados y marginados (prostitutas, ladrones de pequeña monta, presos, obreros, despedidos etc., etc.) ahuyentó también a gran parte de la feligresía habitual, conformada mayoritariamente por </w:t>
      </w:r>
      <w:r w:rsidRPr="00BD26B8">
        <w:rPr>
          <w:rFonts w:ascii="Arial" w:eastAsia="Times New Roman" w:hAnsi="Arial" w:cs="Arial"/>
          <w:b/>
          <w:bCs/>
          <w:color w:val="333333"/>
          <w:sz w:val="27"/>
          <w:szCs w:val="27"/>
          <w:lang w:eastAsia="es-UY"/>
        </w:rPr>
        <w:t>feligreses de clase "media"</w:t>
      </w:r>
      <w:r w:rsidRPr="00BD26B8">
        <w:rPr>
          <w:rFonts w:ascii="Arial" w:eastAsia="Times New Roman" w:hAnsi="Arial" w:cs="Arial"/>
          <w:color w:val="333333"/>
          <w:sz w:val="27"/>
          <w:szCs w:val="27"/>
          <w:lang w:eastAsia="es-UY"/>
        </w:rPr>
        <w:t xml:space="preserve">, en los sub-colectivos de clase "media alta", "media </w:t>
      </w:r>
      <w:proofErr w:type="spellStart"/>
      <w:r w:rsidRPr="00BD26B8">
        <w:rPr>
          <w:rFonts w:ascii="Arial" w:eastAsia="Times New Roman" w:hAnsi="Arial" w:cs="Arial"/>
          <w:color w:val="333333"/>
          <w:sz w:val="27"/>
          <w:szCs w:val="27"/>
          <w:lang w:eastAsia="es-UY"/>
        </w:rPr>
        <w:t>media</w:t>
      </w:r>
      <w:proofErr w:type="spellEnd"/>
      <w:r w:rsidRPr="00BD26B8">
        <w:rPr>
          <w:rFonts w:ascii="Arial" w:eastAsia="Times New Roman" w:hAnsi="Arial" w:cs="Arial"/>
          <w:color w:val="333333"/>
          <w:sz w:val="27"/>
          <w:szCs w:val="27"/>
          <w:lang w:eastAsia="es-UY"/>
        </w:rPr>
        <w:t xml:space="preserve">" y "media baja", según las parroquias. Feligreses que acabaron no reconociéndose en las prédicas, o más aun, sintiéndose molestos, pues interpelados por las mismas. Pues ese era el objetivo de tales prédicas: sacar a los fieles del "ron </w:t>
      </w:r>
      <w:proofErr w:type="spellStart"/>
      <w:r w:rsidRPr="00BD26B8">
        <w:rPr>
          <w:rFonts w:ascii="Arial" w:eastAsia="Times New Roman" w:hAnsi="Arial" w:cs="Arial"/>
          <w:color w:val="333333"/>
          <w:sz w:val="27"/>
          <w:szCs w:val="27"/>
          <w:lang w:eastAsia="es-UY"/>
        </w:rPr>
        <w:t>ron</w:t>
      </w:r>
      <w:proofErr w:type="spellEnd"/>
      <w:r w:rsidRPr="00BD26B8">
        <w:rPr>
          <w:rFonts w:ascii="Arial" w:eastAsia="Times New Roman" w:hAnsi="Arial" w:cs="Arial"/>
          <w:color w:val="333333"/>
          <w:sz w:val="27"/>
          <w:szCs w:val="27"/>
          <w:lang w:eastAsia="es-UY"/>
        </w:rPr>
        <w:t>" adormecedor de una vida cuyo objetivo era vivirla con cierto desahogo y expansión, tras años de trabajo</w:t>
      </w:r>
    </w:p>
    <w:p w:rsidR="00BD26B8" w:rsidRPr="00BD26B8" w:rsidRDefault="00BD26B8" w:rsidP="00BD26B8">
      <w:pPr>
        <w:shd w:val="clear" w:color="auto" w:fill="FFFFFF"/>
        <w:spacing w:after="450" w:line="240" w:lineRule="auto"/>
        <w:jc w:val="both"/>
        <w:rPr>
          <w:rFonts w:ascii="Arial" w:eastAsia="Times New Roman" w:hAnsi="Arial" w:cs="Arial"/>
          <w:color w:val="333333"/>
          <w:sz w:val="27"/>
          <w:szCs w:val="27"/>
          <w:lang w:eastAsia="es-UY"/>
        </w:rPr>
      </w:pPr>
      <w:r w:rsidRPr="00BD26B8">
        <w:rPr>
          <w:rFonts w:ascii="Arial" w:eastAsia="Times New Roman" w:hAnsi="Arial" w:cs="Arial"/>
          <w:color w:val="333333"/>
          <w:sz w:val="27"/>
          <w:szCs w:val="27"/>
          <w:lang w:eastAsia="es-UY"/>
        </w:rPr>
        <w:t xml:space="preserve">Estas prédicas no han desaparecido en absoluto. Siguen siendo habituales en nuestros días. La predicación es, frecuentemente, un aguijón moral, una exhortación a mejorar en los comportamientos solidarios con los más necesitados o, descartados en terminología </w:t>
      </w:r>
      <w:proofErr w:type="spellStart"/>
      <w:r w:rsidRPr="00BD26B8">
        <w:rPr>
          <w:rFonts w:ascii="Arial" w:eastAsia="Times New Roman" w:hAnsi="Arial" w:cs="Arial"/>
          <w:color w:val="333333"/>
          <w:sz w:val="27"/>
          <w:szCs w:val="27"/>
          <w:lang w:eastAsia="es-UY"/>
        </w:rPr>
        <w:t>bergogliana</w:t>
      </w:r>
      <w:proofErr w:type="spellEnd"/>
      <w:r w:rsidRPr="00BD26B8">
        <w:rPr>
          <w:rFonts w:ascii="Arial" w:eastAsia="Times New Roman" w:hAnsi="Arial" w:cs="Arial"/>
          <w:color w:val="333333"/>
          <w:sz w:val="27"/>
          <w:szCs w:val="27"/>
          <w:lang w:eastAsia="es-UY"/>
        </w:rPr>
        <w:t>, más que una profundización en el kerigma o una muestra de misterio divino. La </w:t>
      </w:r>
      <w:r w:rsidRPr="00BD26B8">
        <w:rPr>
          <w:rFonts w:ascii="Arial" w:eastAsia="Times New Roman" w:hAnsi="Arial" w:cs="Arial"/>
          <w:b/>
          <w:bCs/>
          <w:color w:val="333333"/>
          <w:sz w:val="27"/>
          <w:szCs w:val="27"/>
          <w:lang w:eastAsia="es-UY"/>
        </w:rPr>
        <w:t>prédica es moralista</w:t>
      </w:r>
      <w:r w:rsidRPr="00BD26B8">
        <w:rPr>
          <w:rFonts w:ascii="Arial" w:eastAsia="Times New Roman" w:hAnsi="Arial" w:cs="Arial"/>
          <w:color w:val="333333"/>
          <w:sz w:val="27"/>
          <w:szCs w:val="27"/>
          <w:lang w:eastAsia="es-UY"/>
        </w:rPr>
        <w:t xml:space="preserve">. Así, la iglesia ha perdido a gran parte de la clase media. Y a los cristianos tibios. (El documento </w:t>
      </w:r>
      <w:proofErr w:type="spellStart"/>
      <w:r w:rsidRPr="00BD26B8">
        <w:rPr>
          <w:rFonts w:ascii="Arial" w:eastAsia="Times New Roman" w:hAnsi="Arial" w:cs="Arial"/>
          <w:color w:val="333333"/>
          <w:sz w:val="27"/>
          <w:szCs w:val="27"/>
          <w:lang w:eastAsia="es-UY"/>
        </w:rPr>
        <w:t>presinodal</w:t>
      </w:r>
      <w:proofErr w:type="spellEnd"/>
      <w:r w:rsidRPr="00BD26B8">
        <w:rPr>
          <w:rFonts w:ascii="Arial" w:eastAsia="Times New Roman" w:hAnsi="Arial" w:cs="Arial"/>
          <w:color w:val="333333"/>
          <w:sz w:val="27"/>
          <w:szCs w:val="27"/>
          <w:lang w:eastAsia="es-UY"/>
        </w:rPr>
        <w:t xml:space="preserve"> del Sínodo de los Obispos sobre los jóvenes que tendrá lugar en octubre de 2018, dado a conocer el 24 de marzo de 2018, lleva este significativo titular "Queremos una Iglesia menos moralista, que admita sus errores").</w:t>
      </w:r>
    </w:p>
    <w:p w:rsidR="00BD26B8" w:rsidRPr="00BD26B8" w:rsidRDefault="00BD26B8" w:rsidP="00BD26B8">
      <w:pPr>
        <w:shd w:val="clear" w:color="auto" w:fill="FFFFFF"/>
        <w:spacing w:after="450" w:line="240" w:lineRule="auto"/>
        <w:jc w:val="both"/>
        <w:rPr>
          <w:rFonts w:ascii="Arial" w:eastAsia="Times New Roman" w:hAnsi="Arial" w:cs="Arial"/>
          <w:color w:val="333333"/>
          <w:sz w:val="27"/>
          <w:szCs w:val="27"/>
          <w:lang w:eastAsia="es-UY"/>
        </w:rPr>
      </w:pPr>
      <w:r w:rsidRPr="00BD26B8">
        <w:rPr>
          <w:rFonts w:ascii="Arial" w:eastAsia="Times New Roman" w:hAnsi="Arial" w:cs="Arial"/>
          <w:noProof/>
          <w:color w:val="333333"/>
          <w:sz w:val="27"/>
          <w:szCs w:val="27"/>
          <w:lang w:eastAsia="es-UY"/>
        </w:rPr>
        <w:lastRenderedPageBreak/>
        <w:drawing>
          <wp:inline distT="0" distB="0" distL="0" distR="0" wp14:anchorId="7A64A4F6" wp14:editId="0D14D7A9">
            <wp:extent cx="5334000" cy="3543300"/>
            <wp:effectExtent l="0" t="0" r="0" b="0"/>
            <wp:docPr id="16" name="Imagen 16" descr="http://www.periodistadigital.com/imagenes/2018/03/27/funeral-del-padre-hamel-en-fra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eriodistadigital.com/imagenes/2018/03/27/funeral-del-padre-hamel-en-franci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0" cy="3543300"/>
                    </a:xfrm>
                    <a:prstGeom prst="rect">
                      <a:avLst/>
                    </a:prstGeom>
                    <a:noFill/>
                    <a:ln>
                      <a:noFill/>
                    </a:ln>
                  </pic:spPr>
                </pic:pic>
              </a:graphicData>
            </a:graphic>
          </wp:inline>
        </w:drawing>
      </w:r>
      <w:r w:rsidRPr="00BD26B8">
        <w:rPr>
          <w:rFonts w:ascii="Arial" w:eastAsia="Times New Roman" w:hAnsi="Arial" w:cs="Arial"/>
          <w:color w:val="333333"/>
          <w:sz w:val="27"/>
          <w:szCs w:val="27"/>
          <w:lang w:eastAsia="es-UY"/>
        </w:rPr>
        <w:t> </w:t>
      </w:r>
    </w:p>
    <w:p w:rsidR="00BD26B8" w:rsidRPr="00BD26B8" w:rsidRDefault="00BD26B8" w:rsidP="00BD26B8">
      <w:pPr>
        <w:shd w:val="clear" w:color="auto" w:fill="FFFFFF"/>
        <w:spacing w:after="450" w:line="240" w:lineRule="auto"/>
        <w:jc w:val="both"/>
        <w:rPr>
          <w:rFonts w:ascii="Arial" w:eastAsia="Times New Roman" w:hAnsi="Arial" w:cs="Arial"/>
          <w:color w:val="333333"/>
          <w:sz w:val="27"/>
          <w:szCs w:val="27"/>
          <w:lang w:eastAsia="es-UY"/>
        </w:rPr>
      </w:pPr>
      <w:r w:rsidRPr="00BD26B8">
        <w:rPr>
          <w:rFonts w:ascii="Arial" w:eastAsia="Times New Roman" w:hAnsi="Arial" w:cs="Arial"/>
          <w:color w:val="333333"/>
          <w:sz w:val="27"/>
          <w:szCs w:val="27"/>
          <w:lang w:eastAsia="es-UY"/>
        </w:rPr>
        <w:t>No se olvide que todo esto sucede en un momento en el que </w:t>
      </w:r>
      <w:r w:rsidRPr="00BD26B8">
        <w:rPr>
          <w:rFonts w:ascii="Arial" w:eastAsia="Times New Roman" w:hAnsi="Arial" w:cs="Arial"/>
          <w:b/>
          <w:bCs/>
          <w:color w:val="333333"/>
          <w:sz w:val="27"/>
          <w:szCs w:val="27"/>
          <w:lang w:eastAsia="es-UY"/>
        </w:rPr>
        <w:t>la sociedad deja de ser rural</w:t>
      </w:r>
      <w:r w:rsidRPr="00BD26B8">
        <w:rPr>
          <w:rFonts w:ascii="Arial" w:eastAsia="Times New Roman" w:hAnsi="Arial" w:cs="Arial"/>
          <w:color w:val="333333"/>
          <w:sz w:val="27"/>
          <w:szCs w:val="27"/>
          <w:lang w:eastAsia="es-UY"/>
        </w:rPr>
        <w:t>, de forma casi total, para hacerse urbana y de grandes o medias ciudades. Básicamente en torno a la costa. Con lo que supone de desarraigo de hábitos ancestrales y de controles sociales.</w:t>
      </w:r>
    </w:p>
    <w:p w:rsidR="00BD26B8" w:rsidRPr="00BD26B8" w:rsidRDefault="00BD26B8" w:rsidP="00BD26B8">
      <w:pPr>
        <w:shd w:val="clear" w:color="auto" w:fill="FFFFFF"/>
        <w:spacing w:after="450" w:line="240" w:lineRule="auto"/>
        <w:jc w:val="both"/>
        <w:rPr>
          <w:rFonts w:ascii="Arial" w:eastAsia="Times New Roman" w:hAnsi="Arial" w:cs="Arial"/>
          <w:color w:val="333333"/>
          <w:sz w:val="27"/>
          <w:szCs w:val="27"/>
          <w:lang w:eastAsia="es-UY"/>
        </w:rPr>
      </w:pPr>
      <w:r w:rsidRPr="00BD26B8">
        <w:rPr>
          <w:rFonts w:ascii="Arial" w:eastAsia="Times New Roman" w:hAnsi="Arial" w:cs="Arial"/>
          <w:color w:val="333333"/>
          <w:sz w:val="27"/>
          <w:szCs w:val="27"/>
          <w:lang w:eastAsia="es-UY"/>
        </w:rPr>
        <w:t xml:space="preserve">La transmisión en la familia era muy grande. Según </w:t>
      </w:r>
      <w:proofErr w:type="spellStart"/>
      <w:r w:rsidRPr="00BD26B8">
        <w:rPr>
          <w:rFonts w:ascii="Arial" w:eastAsia="Times New Roman" w:hAnsi="Arial" w:cs="Arial"/>
          <w:color w:val="333333"/>
          <w:sz w:val="27"/>
          <w:szCs w:val="27"/>
          <w:lang w:eastAsia="es-UY"/>
        </w:rPr>
        <w:t>Cuchet</w:t>
      </w:r>
      <w:proofErr w:type="spellEnd"/>
      <w:r w:rsidRPr="00BD26B8">
        <w:rPr>
          <w:rFonts w:ascii="Arial" w:eastAsia="Times New Roman" w:hAnsi="Arial" w:cs="Arial"/>
          <w:color w:val="333333"/>
          <w:sz w:val="27"/>
          <w:szCs w:val="27"/>
          <w:lang w:eastAsia="es-UY"/>
        </w:rPr>
        <w:t>, del 100% cuando, tanto el padre como la madre, eran practicantes en la sociedad anterior a la década de los sesenta del siglo pasado.</w:t>
      </w:r>
    </w:p>
    <w:p w:rsidR="00BD26B8" w:rsidRPr="00BD26B8" w:rsidRDefault="00BD26B8" w:rsidP="00BD26B8">
      <w:pPr>
        <w:shd w:val="clear" w:color="auto" w:fill="FFFFFF"/>
        <w:spacing w:after="450" w:line="240" w:lineRule="auto"/>
        <w:jc w:val="both"/>
        <w:rPr>
          <w:rFonts w:ascii="Arial" w:eastAsia="Times New Roman" w:hAnsi="Arial" w:cs="Arial"/>
          <w:color w:val="333333"/>
          <w:sz w:val="27"/>
          <w:szCs w:val="27"/>
          <w:lang w:eastAsia="es-UY"/>
        </w:rPr>
      </w:pPr>
      <w:r w:rsidRPr="00BD26B8">
        <w:rPr>
          <w:rFonts w:ascii="Arial" w:eastAsia="Times New Roman" w:hAnsi="Arial" w:cs="Arial"/>
          <w:color w:val="333333"/>
          <w:sz w:val="27"/>
          <w:szCs w:val="27"/>
          <w:lang w:eastAsia="es-UY"/>
        </w:rPr>
        <w:t xml:space="preserve">En Francia, el desenganche se habría producido en torno al año 1965, luego antes de mayo del 68 y de </w:t>
      </w:r>
      <w:proofErr w:type="spellStart"/>
      <w:r w:rsidRPr="00BD26B8">
        <w:rPr>
          <w:rFonts w:ascii="Arial" w:eastAsia="Times New Roman" w:hAnsi="Arial" w:cs="Arial"/>
          <w:color w:val="333333"/>
          <w:sz w:val="27"/>
          <w:szCs w:val="27"/>
          <w:lang w:eastAsia="es-UY"/>
        </w:rPr>
        <w:t>Humanae</w:t>
      </w:r>
      <w:proofErr w:type="spellEnd"/>
      <w:r w:rsidRPr="00BD26B8">
        <w:rPr>
          <w:rFonts w:ascii="Arial" w:eastAsia="Times New Roman" w:hAnsi="Arial" w:cs="Arial"/>
          <w:color w:val="333333"/>
          <w:sz w:val="27"/>
          <w:szCs w:val="27"/>
          <w:lang w:eastAsia="es-UY"/>
        </w:rPr>
        <w:t xml:space="preserve"> Vitae de julio de ese mismo año 1968. </w:t>
      </w:r>
      <w:r w:rsidRPr="00BD26B8">
        <w:rPr>
          <w:rFonts w:ascii="Arial" w:eastAsia="Times New Roman" w:hAnsi="Arial" w:cs="Arial"/>
          <w:b/>
          <w:bCs/>
          <w:color w:val="333333"/>
          <w:sz w:val="27"/>
          <w:szCs w:val="27"/>
          <w:lang w:eastAsia="es-UY"/>
        </w:rPr>
        <w:t>Coincide sí, con el Concilio, pero no es causado por el Concilio</w:t>
      </w:r>
      <w:r w:rsidRPr="00BD26B8">
        <w:rPr>
          <w:rFonts w:ascii="Arial" w:eastAsia="Times New Roman" w:hAnsi="Arial" w:cs="Arial"/>
          <w:color w:val="333333"/>
          <w:sz w:val="27"/>
          <w:szCs w:val="27"/>
          <w:lang w:eastAsia="es-UY"/>
        </w:rPr>
        <w:t xml:space="preserve"> (finalizó en diciembre de 1965), aunque, lo repetimos, según </w:t>
      </w:r>
      <w:proofErr w:type="spellStart"/>
      <w:r w:rsidRPr="00BD26B8">
        <w:rPr>
          <w:rFonts w:ascii="Arial" w:eastAsia="Times New Roman" w:hAnsi="Arial" w:cs="Arial"/>
          <w:color w:val="333333"/>
          <w:sz w:val="27"/>
          <w:szCs w:val="27"/>
          <w:lang w:eastAsia="es-UY"/>
        </w:rPr>
        <w:t>Cuchet</w:t>
      </w:r>
      <w:proofErr w:type="spellEnd"/>
      <w:r w:rsidRPr="00BD26B8">
        <w:rPr>
          <w:rFonts w:ascii="Arial" w:eastAsia="Times New Roman" w:hAnsi="Arial" w:cs="Arial"/>
          <w:color w:val="333333"/>
          <w:sz w:val="27"/>
          <w:szCs w:val="27"/>
          <w:lang w:eastAsia="es-UY"/>
        </w:rPr>
        <w:t xml:space="preserve"> el Concilio fue el desencadenante ("</w:t>
      </w:r>
      <w:proofErr w:type="spellStart"/>
      <w:r w:rsidRPr="00BD26B8">
        <w:rPr>
          <w:rFonts w:ascii="Arial" w:eastAsia="Times New Roman" w:hAnsi="Arial" w:cs="Arial"/>
          <w:color w:val="333333"/>
          <w:sz w:val="27"/>
          <w:szCs w:val="27"/>
          <w:lang w:eastAsia="es-UY"/>
        </w:rPr>
        <w:t>declencher</w:t>
      </w:r>
      <w:proofErr w:type="spellEnd"/>
      <w:r w:rsidRPr="00BD26B8">
        <w:rPr>
          <w:rFonts w:ascii="Arial" w:eastAsia="Times New Roman" w:hAnsi="Arial" w:cs="Arial"/>
          <w:color w:val="333333"/>
          <w:sz w:val="27"/>
          <w:szCs w:val="27"/>
          <w:lang w:eastAsia="es-UY"/>
        </w:rPr>
        <w:t xml:space="preserve">", es el término que utiliza </w:t>
      </w:r>
      <w:proofErr w:type="spellStart"/>
      <w:r w:rsidRPr="00BD26B8">
        <w:rPr>
          <w:rFonts w:ascii="Arial" w:eastAsia="Times New Roman" w:hAnsi="Arial" w:cs="Arial"/>
          <w:color w:val="333333"/>
          <w:sz w:val="27"/>
          <w:szCs w:val="27"/>
          <w:lang w:eastAsia="es-UY"/>
        </w:rPr>
        <w:t>Cuchet</w:t>
      </w:r>
      <w:proofErr w:type="spellEnd"/>
      <w:r w:rsidRPr="00BD26B8">
        <w:rPr>
          <w:rFonts w:ascii="Arial" w:eastAsia="Times New Roman" w:hAnsi="Arial" w:cs="Arial"/>
          <w:color w:val="333333"/>
          <w:sz w:val="27"/>
          <w:szCs w:val="27"/>
          <w:lang w:eastAsia="es-UY"/>
        </w:rPr>
        <w:t>) de un movimiento que venía de tiempo atrás.</w:t>
      </w:r>
    </w:p>
    <w:p w:rsidR="00BD26B8" w:rsidRPr="00BD26B8" w:rsidRDefault="00BD26B8" w:rsidP="00BD26B8">
      <w:pPr>
        <w:shd w:val="clear" w:color="auto" w:fill="FFFFFF"/>
        <w:spacing w:after="450" w:line="240" w:lineRule="auto"/>
        <w:jc w:val="both"/>
        <w:rPr>
          <w:rFonts w:ascii="Arial" w:eastAsia="Times New Roman" w:hAnsi="Arial" w:cs="Arial"/>
          <w:color w:val="333333"/>
          <w:sz w:val="27"/>
          <w:szCs w:val="27"/>
          <w:lang w:eastAsia="es-UY"/>
        </w:rPr>
      </w:pPr>
      <w:proofErr w:type="spellStart"/>
      <w:r w:rsidRPr="00BD26B8">
        <w:rPr>
          <w:rFonts w:ascii="Arial" w:eastAsia="Times New Roman" w:hAnsi="Arial" w:cs="Arial"/>
          <w:color w:val="333333"/>
          <w:sz w:val="27"/>
          <w:szCs w:val="27"/>
          <w:lang w:eastAsia="es-UY"/>
        </w:rPr>
        <w:t>Cuchet</w:t>
      </w:r>
      <w:proofErr w:type="spellEnd"/>
      <w:r w:rsidRPr="00BD26B8">
        <w:rPr>
          <w:rFonts w:ascii="Arial" w:eastAsia="Times New Roman" w:hAnsi="Arial" w:cs="Arial"/>
          <w:color w:val="333333"/>
          <w:sz w:val="27"/>
          <w:szCs w:val="27"/>
          <w:lang w:eastAsia="es-UY"/>
        </w:rPr>
        <w:t xml:space="preserve"> insiste en el </w:t>
      </w:r>
      <w:r w:rsidRPr="00BD26B8">
        <w:rPr>
          <w:rFonts w:ascii="Arial" w:eastAsia="Times New Roman" w:hAnsi="Arial" w:cs="Arial"/>
          <w:b/>
          <w:bCs/>
          <w:color w:val="333333"/>
          <w:sz w:val="27"/>
          <w:szCs w:val="27"/>
          <w:lang w:eastAsia="es-UY"/>
        </w:rPr>
        <w:t>aumento de la escolaridad</w:t>
      </w:r>
      <w:r w:rsidRPr="00BD26B8">
        <w:rPr>
          <w:rFonts w:ascii="Arial" w:eastAsia="Times New Roman" w:hAnsi="Arial" w:cs="Arial"/>
          <w:color w:val="333333"/>
          <w:sz w:val="27"/>
          <w:szCs w:val="27"/>
          <w:lang w:eastAsia="es-UY"/>
        </w:rPr>
        <w:t> en los menores y adolescentes, en el desenganche de la significación social de la práctica religiosa, tal suerte que, en algún momento, estos menores y adolescentes, tienen unos conocimientos adquiridos e incluso un ejercicio de reflexión que puede superar el nivel de conocimiento de sus padres, que, básicamente, se fundamente en la experiencia.</w:t>
      </w:r>
    </w:p>
    <w:p w:rsidR="00BD26B8" w:rsidRPr="00BD26B8" w:rsidRDefault="00BD26B8" w:rsidP="00BD26B8">
      <w:pPr>
        <w:shd w:val="clear" w:color="auto" w:fill="FFFFFF"/>
        <w:spacing w:after="450" w:line="240" w:lineRule="auto"/>
        <w:jc w:val="both"/>
        <w:rPr>
          <w:rFonts w:ascii="Arial" w:eastAsia="Times New Roman" w:hAnsi="Arial" w:cs="Arial"/>
          <w:color w:val="333333"/>
          <w:sz w:val="27"/>
          <w:szCs w:val="27"/>
          <w:lang w:eastAsia="es-UY"/>
        </w:rPr>
      </w:pPr>
      <w:r w:rsidRPr="00BD26B8">
        <w:rPr>
          <w:rFonts w:ascii="Arial" w:eastAsia="Times New Roman" w:hAnsi="Arial" w:cs="Arial"/>
          <w:color w:val="333333"/>
          <w:sz w:val="27"/>
          <w:szCs w:val="27"/>
          <w:lang w:eastAsia="es-UY"/>
        </w:rPr>
        <w:lastRenderedPageBreak/>
        <w:t>Es la disputa entre un saber experiencial con una autoridad natural (más cercana a la "potestas" que a la "</w:t>
      </w:r>
      <w:proofErr w:type="spellStart"/>
      <w:r w:rsidRPr="00BD26B8">
        <w:rPr>
          <w:rFonts w:ascii="Arial" w:eastAsia="Times New Roman" w:hAnsi="Arial" w:cs="Arial"/>
          <w:color w:val="333333"/>
          <w:sz w:val="27"/>
          <w:szCs w:val="27"/>
          <w:lang w:eastAsia="es-UY"/>
        </w:rPr>
        <w:t>auctoritas</w:t>
      </w:r>
      <w:proofErr w:type="spellEnd"/>
      <w:r w:rsidRPr="00BD26B8">
        <w:rPr>
          <w:rFonts w:ascii="Arial" w:eastAsia="Times New Roman" w:hAnsi="Arial" w:cs="Arial"/>
          <w:color w:val="333333"/>
          <w:sz w:val="27"/>
          <w:szCs w:val="27"/>
          <w:lang w:eastAsia="es-UY"/>
        </w:rPr>
        <w:t>") frente a un saber adquirido en la escuela principalmente, en un contexto en el que ya se apunta a la </w:t>
      </w:r>
      <w:r w:rsidRPr="00BD26B8">
        <w:rPr>
          <w:rFonts w:ascii="Arial" w:eastAsia="Times New Roman" w:hAnsi="Arial" w:cs="Arial"/>
          <w:b/>
          <w:bCs/>
          <w:color w:val="333333"/>
          <w:sz w:val="27"/>
          <w:szCs w:val="27"/>
          <w:lang w:eastAsia="es-UY"/>
        </w:rPr>
        <w:t>primacía de la moral autónoma (autoconstruida) sobre la heterónoma</w:t>
      </w:r>
      <w:r w:rsidRPr="00BD26B8">
        <w:rPr>
          <w:rFonts w:ascii="Arial" w:eastAsia="Times New Roman" w:hAnsi="Arial" w:cs="Arial"/>
          <w:color w:val="333333"/>
          <w:sz w:val="27"/>
          <w:szCs w:val="27"/>
          <w:lang w:eastAsia="es-UY"/>
        </w:rPr>
        <w:t xml:space="preserve"> (recibida a través de los mayores). Este cambio es tan rápido en los años 60 que, en el seno de una misma familia, todavía con cuatro, cinco o más hijos, el menor se verá menos coaccionado por sus padres para ir misa que los hijos mayores, dirá </w:t>
      </w:r>
      <w:proofErr w:type="spellStart"/>
      <w:r w:rsidRPr="00BD26B8">
        <w:rPr>
          <w:rFonts w:ascii="Arial" w:eastAsia="Times New Roman" w:hAnsi="Arial" w:cs="Arial"/>
          <w:color w:val="333333"/>
          <w:sz w:val="27"/>
          <w:szCs w:val="27"/>
          <w:lang w:eastAsia="es-UY"/>
        </w:rPr>
        <w:t>Cuchet</w:t>
      </w:r>
      <w:proofErr w:type="spellEnd"/>
      <w:r w:rsidRPr="00BD26B8">
        <w:rPr>
          <w:rFonts w:ascii="Arial" w:eastAsia="Times New Roman" w:hAnsi="Arial" w:cs="Arial"/>
          <w:color w:val="333333"/>
          <w:sz w:val="27"/>
          <w:szCs w:val="27"/>
          <w:lang w:eastAsia="es-UY"/>
        </w:rPr>
        <w:t>. (No puedo no avalar su apunte pues yo mismo lo he vivido en mi familia con mis hermanos). Este fenómeno es uno de los factores que explican el radical desenganche de los jóvenes.</w:t>
      </w:r>
    </w:p>
    <w:p w:rsidR="00BD26B8" w:rsidRPr="00BD26B8" w:rsidRDefault="00BD26B8" w:rsidP="00BD26B8">
      <w:pPr>
        <w:shd w:val="clear" w:color="auto" w:fill="FFFFFF"/>
        <w:spacing w:after="450" w:line="240" w:lineRule="auto"/>
        <w:jc w:val="both"/>
        <w:rPr>
          <w:rFonts w:ascii="Arial" w:eastAsia="Times New Roman" w:hAnsi="Arial" w:cs="Arial"/>
          <w:color w:val="333333"/>
          <w:sz w:val="27"/>
          <w:szCs w:val="27"/>
          <w:lang w:eastAsia="es-UY"/>
        </w:rPr>
      </w:pPr>
      <w:r w:rsidRPr="00BD26B8">
        <w:rPr>
          <w:rFonts w:ascii="Arial" w:eastAsia="Times New Roman" w:hAnsi="Arial" w:cs="Arial"/>
          <w:noProof/>
          <w:color w:val="333333"/>
          <w:sz w:val="27"/>
          <w:szCs w:val="27"/>
          <w:lang w:eastAsia="es-UY"/>
        </w:rPr>
        <w:drawing>
          <wp:inline distT="0" distB="0" distL="0" distR="0" wp14:anchorId="02197971" wp14:editId="2C588410">
            <wp:extent cx="5334000" cy="3562350"/>
            <wp:effectExtent l="0" t="0" r="0" b="0"/>
            <wp:docPr id="17" name="Imagen 17" descr="http://www.periodistadigital.com/imagenes/2018/03/27/futuro-incierto-para-la-iglesia-en-fra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eriodistadigital.com/imagenes/2018/03/27/futuro-incierto-para-la-iglesia-en-franci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0" cy="3562350"/>
                    </a:xfrm>
                    <a:prstGeom prst="rect">
                      <a:avLst/>
                    </a:prstGeom>
                    <a:noFill/>
                    <a:ln>
                      <a:noFill/>
                    </a:ln>
                  </pic:spPr>
                </pic:pic>
              </a:graphicData>
            </a:graphic>
          </wp:inline>
        </w:drawing>
      </w:r>
    </w:p>
    <w:p w:rsidR="00BD26B8" w:rsidRPr="00BD26B8" w:rsidRDefault="00BD26B8" w:rsidP="00BD26B8">
      <w:pPr>
        <w:shd w:val="clear" w:color="auto" w:fill="FFFFFF"/>
        <w:spacing w:after="450" w:line="240" w:lineRule="auto"/>
        <w:jc w:val="both"/>
        <w:rPr>
          <w:rFonts w:ascii="Arial" w:eastAsia="Times New Roman" w:hAnsi="Arial" w:cs="Arial"/>
          <w:color w:val="333333"/>
          <w:sz w:val="27"/>
          <w:szCs w:val="27"/>
          <w:lang w:eastAsia="es-UY"/>
        </w:rPr>
      </w:pPr>
      <w:r w:rsidRPr="00BD26B8">
        <w:rPr>
          <w:rFonts w:ascii="Arial" w:eastAsia="Times New Roman" w:hAnsi="Arial" w:cs="Arial"/>
          <w:b/>
          <w:bCs/>
          <w:i/>
          <w:iCs/>
          <w:color w:val="333333"/>
          <w:sz w:val="27"/>
          <w:szCs w:val="27"/>
          <w:lang w:eastAsia="es-UY"/>
        </w:rPr>
        <w:t xml:space="preserve">5. Tres cuestiones que plantea </w:t>
      </w:r>
      <w:proofErr w:type="spellStart"/>
      <w:r w:rsidRPr="00BD26B8">
        <w:rPr>
          <w:rFonts w:ascii="Arial" w:eastAsia="Times New Roman" w:hAnsi="Arial" w:cs="Arial"/>
          <w:b/>
          <w:bCs/>
          <w:i/>
          <w:iCs/>
          <w:color w:val="333333"/>
          <w:sz w:val="27"/>
          <w:szCs w:val="27"/>
          <w:lang w:eastAsia="es-UY"/>
        </w:rPr>
        <w:t>Cuchet</w:t>
      </w:r>
      <w:proofErr w:type="spellEnd"/>
      <w:r w:rsidRPr="00BD26B8">
        <w:rPr>
          <w:rFonts w:ascii="Arial" w:eastAsia="Times New Roman" w:hAnsi="Arial" w:cs="Arial"/>
          <w:b/>
          <w:bCs/>
          <w:i/>
          <w:iCs/>
          <w:color w:val="333333"/>
          <w:sz w:val="27"/>
          <w:szCs w:val="27"/>
          <w:lang w:eastAsia="es-UY"/>
        </w:rPr>
        <w:t xml:space="preserve"> en los últimos capítulos del libro</w:t>
      </w:r>
    </w:p>
    <w:p w:rsidR="00BD26B8" w:rsidRPr="00BD26B8" w:rsidRDefault="00BD26B8" w:rsidP="00BD26B8">
      <w:pPr>
        <w:shd w:val="clear" w:color="auto" w:fill="FFFFFF"/>
        <w:spacing w:after="450" w:line="240" w:lineRule="auto"/>
        <w:jc w:val="both"/>
        <w:rPr>
          <w:rFonts w:ascii="Arial" w:eastAsia="Times New Roman" w:hAnsi="Arial" w:cs="Arial"/>
          <w:color w:val="333333"/>
          <w:sz w:val="27"/>
          <w:szCs w:val="27"/>
          <w:lang w:eastAsia="es-UY"/>
        </w:rPr>
      </w:pPr>
      <w:r w:rsidRPr="00BD26B8">
        <w:rPr>
          <w:rFonts w:ascii="Arial" w:eastAsia="Times New Roman" w:hAnsi="Arial" w:cs="Arial"/>
          <w:color w:val="333333"/>
          <w:sz w:val="27"/>
          <w:szCs w:val="27"/>
          <w:lang w:eastAsia="es-UY"/>
        </w:rPr>
        <w:t>Me limito a señalarlos sin más. Los traigo aquí con mis propias palabras:</w:t>
      </w:r>
      <w:r w:rsidRPr="00BD26B8">
        <w:rPr>
          <w:rFonts w:ascii="Arial" w:eastAsia="Times New Roman" w:hAnsi="Arial" w:cs="Arial"/>
          <w:color w:val="333333"/>
          <w:sz w:val="27"/>
          <w:szCs w:val="27"/>
          <w:lang w:eastAsia="es-UY"/>
        </w:rPr>
        <w:br/>
      </w:r>
      <w:r w:rsidRPr="00BD26B8">
        <w:rPr>
          <w:rFonts w:ascii="Arial" w:eastAsia="Times New Roman" w:hAnsi="Arial" w:cs="Arial"/>
          <w:color w:val="333333"/>
          <w:sz w:val="27"/>
          <w:szCs w:val="27"/>
          <w:lang w:eastAsia="es-UY"/>
        </w:rPr>
        <w:br/>
        <w:t>Subrayar la </w:t>
      </w:r>
      <w:r w:rsidRPr="00BD26B8">
        <w:rPr>
          <w:rFonts w:ascii="Arial" w:eastAsia="Times New Roman" w:hAnsi="Arial" w:cs="Arial"/>
          <w:b/>
          <w:bCs/>
          <w:color w:val="333333"/>
          <w:sz w:val="27"/>
          <w:szCs w:val="27"/>
          <w:lang w:eastAsia="es-UY"/>
        </w:rPr>
        <w:t xml:space="preserve">evolución no lineal de las </w:t>
      </w:r>
      <w:proofErr w:type="spellStart"/>
      <w:r w:rsidRPr="00BD26B8">
        <w:rPr>
          <w:rFonts w:ascii="Arial" w:eastAsia="Times New Roman" w:hAnsi="Arial" w:cs="Arial"/>
          <w:b/>
          <w:bCs/>
          <w:color w:val="333333"/>
          <w:sz w:val="27"/>
          <w:szCs w:val="27"/>
          <w:lang w:eastAsia="es-UY"/>
        </w:rPr>
        <w:t>practicas</w:t>
      </w:r>
      <w:proofErr w:type="spellEnd"/>
      <w:r w:rsidRPr="00BD26B8">
        <w:rPr>
          <w:rFonts w:ascii="Arial" w:eastAsia="Times New Roman" w:hAnsi="Arial" w:cs="Arial"/>
          <w:b/>
          <w:bCs/>
          <w:color w:val="333333"/>
          <w:sz w:val="27"/>
          <w:szCs w:val="27"/>
          <w:lang w:eastAsia="es-UY"/>
        </w:rPr>
        <w:t xml:space="preserve"> religiosas</w:t>
      </w:r>
      <w:r w:rsidRPr="00BD26B8">
        <w:rPr>
          <w:rFonts w:ascii="Arial" w:eastAsia="Times New Roman" w:hAnsi="Arial" w:cs="Arial"/>
          <w:color w:val="333333"/>
          <w:sz w:val="27"/>
          <w:szCs w:val="27"/>
          <w:lang w:eastAsia="es-UY"/>
        </w:rPr>
        <w:t> desde la Revolución Francesa hasta nuestros días y con ella la curva de las ordenaciones sacerdotales. (Permítaseme el desahogo de señalar que el año 2004 publiqué un trabajo "Jóvenes Españoles y Vocación" de 250 páginas, del que me pregunto si alguien lo ha leído).</w:t>
      </w:r>
    </w:p>
    <w:p w:rsidR="00BD26B8" w:rsidRPr="00BD26B8" w:rsidRDefault="00BD26B8" w:rsidP="00BD26B8">
      <w:pPr>
        <w:shd w:val="clear" w:color="auto" w:fill="FFFFFF"/>
        <w:spacing w:after="450" w:line="240" w:lineRule="auto"/>
        <w:jc w:val="both"/>
        <w:rPr>
          <w:rFonts w:ascii="Arial" w:eastAsia="Times New Roman" w:hAnsi="Arial" w:cs="Arial"/>
          <w:color w:val="333333"/>
          <w:sz w:val="27"/>
          <w:szCs w:val="27"/>
          <w:lang w:eastAsia="es-UY"/>
        </w:rPr>
      </w:pPr>
      <w:r w:rsidRPr="00BD26B8">
        <w:rPr>
          <w:rFonts w:ascii="Arial" w:eastAsia="Times New Roman" w:hAnsi="Arial" w:cs="Arial"/>
          <w:color w:val="333333"/>
          <w:sz w:val="27"/>
          <w:szCs w:val="27"/>
          <w:lang w:eastAsia="es-UY"/>
        </w:rPr>
        <w:lastRenderedPageBreak/>
        <w:t xml:space="preserve">En Francia se produce un leve descenso continuado (hasta el punto de inflexión de 1965), pero con momentos de reflujo y de auge, tanto de la </w:t>
      </w:r>
      <w:proofErr w:type="spellStart"/>
      <w:r w:rsidRPr="00BD26B8">
        <w:rPr>
          <w:rFonts w:ascii="Arial" w:eastAsia="Times New Roman" w:hAnsi="Arial" w:cs="Arial"/>
          <w:color w:val="333333"/>
          <w:sz w:val="27"/>
          <w:szCs w:val="27"/>
          <w:lang w:eastAsia="es-UY"/>
        </w:rPr>
        <w:t>practica</w:t>
      </w:r>
      <w:proofErr w:type="spellEnd"/>
      <w:r w:rsidRPr="00BD26B8">
        <w:rPr>
          <w:rFonts w:ascii="Arial" w:eastAsia="Times New Roman" w:hAnsi="Arial" w:cs="Arial"/>
          <w:color w:val="333333"/>
          <w:sz w:val="27"/>
          <w:szCs w:val="27"/>
          <w:lang w:eastAsia="es-UY"/>
        </w:rPr>
        <w:t xml:space="preserve"> religiosa como de las ordenaciones, para sorpresa de algunos como Renan. Vale la pena detenerse también en los comentarios al respecto de Tocqueville, </w:t>
      </w:r>
      <w:proofErr w:type="spellStart"/>
      <w:r w:rsidRPr="00BD26B8">
        <w:rPr>
          <w:rFonts w:ascii="Arial" w:eastAsia="Times New Roman" w:hAnsi="Arial" w:cs="Arial"/>
          <w:color w:val="333333"/>
          <w:sz w:val="27"/>
          <w:szCs w:val="27"/>
          <w:lang w:eastAsia="es-UY"/>
        </w:rPr>
        <w:t>Montalembert</w:t>
      </w:r>
      <w:proofErr w:type="spellEnd"/>
      <w:r w:rsidRPr="00BD26B8">
        <w:rPr>
          <w:rFonts w:ascii="Arial" w:eastAsia="Times New Roman" w:hAnsi="Arial" w:cs="Arial"/>
          <w:color w:val="333333"/>
          <w:sz w:val="27"/>
          <w:szCs w:val="27"/>
          <w:lang w:eastAsia="es-UY"/>
        </w:rPr>
        <w:t>, ... En España a finales del siglo pasado, Ignacio Sotelo, entre otros, apuntaba lo mismo.</w:t>
      </w:r>
    </w:p>
    <w:p w:rsidR="00BD26B8" w:rsidRPr="00BD26B8" w:rsidRDefault="00BD26B8" w:rsidP="00BD26B8">
      <w:pPr>
        <w:shd w:val="clear" w:color="auto" w:fill="FFFFFF"/>
        <w:spacing w:after="450" w:line="240" w:lineRule="auto"/>
        <w:jc w:val="both"/>
        <w:rPr>
          <w:rFonts w:ascii="Arial" w:eastAsia="Times New Roman" w:hAnsi="Arial" w:cs="Arial"/>
          <w:color w:val="333333"/>
          <w:sz w:val="27"/>
          <w:szCs w:val="27"/>
          <w:lang w:eastAsia="es-UY"/>
        </w:rPr>
      </w:pPr>
      <w:r w:rsidRPr="00BD26B8">
        <w:rPr>
          <w:rFonts w:ascii="Arial" w:eastAsia="Times New Roman" w:hAnsi="Arial" w:cs="Arial"/>
          <w:color w:val="333333"/>
          <w:sz w:val="27"/>
          <w:szCs w:val="27"/>
          <w:lang w:eastAsia="es-UY"/>
        </w:rPr>
        <w:t>La </w:t>
      </w:r>
      <w:r w:rsidRPr="00BD26B8">
        <w:rPr>
          <w:rFonts w:ascii="Arial" w:eastAsia="Times New Roman" w:hAnsi="Arial" w:cs="Arial"/>
          <w:b/>
          <w:bCs/>
          <w:color w:val="333333"/>
          <w:sz w:val="27"/>
          <w:szCs w:val="27"/>
          <w:lang w:eastAsia="es-UY"/>
        </w:rPr>
        <w:t>caída en picado del sacramento de la penitencia</w:t>
      </w:r>
      <w:r w:rsidRPr="00BD26B8">
        <w:rPr>
          <w:rFonts w:ascii="Arial" w:eastAsia="Times New Roman" w:hAnsi="Arial" w:cs="Arial"/>
          <w:color w:val="333333"/>
          <w:sz w:val="27"/>
          <w:szCs w:val="27"/>
          <w:lang w:eastAsia="es-UY"/>
        </w:rPr>
        <w:t>. ¿Causas o motivos?</w:t>
      </w:r>
    </w:p>
    <w:p w:rsidR="00BD26B8" w:rsidRPr="00BD26B8" w:rsidRDefault="00BD26B8" w:rsidP="00BD26B8">
      <w:pPr>
        <w:shd w:val="clear" w:color="auto" w:fill="FFFFFF"/>
        <w:spacing w:after="450" w:line="240" w:lineRule="auto"/>
        <w:jc w:val="both"/>
        <w:rPr>
          <w:rFonts w:ascii="Arial" w:eastAsia="Times New Roman" w:hAnsi="Arial" w:cs="Arial"/>
          <w:color w:val="333333"/>
          <w:sz w:val="27"/>
          <w:szCs w:val="27"/>
          <w:lang w:eastAsia="es-UY"/>
        </w:rPr>
      </w:pPr>
      <w:r w:rsidRPr="00BD26B8">
        <w:rPr>
          <w:rFonts w:ascii="Arial" w:eastAsia="Times New Roman" w:hAnsi="Arial" w:cs="Arial"/>
          <w:color w:val="333333"/>
          <w:sz w:val="27"/>
          <w:szCs w:val="27"/>
          <w:lang w:eastAsia="es-UY"/>
        </w:rPr>
        <w:t>El elemento desencadenante sería, de nuevo, la caída de la práctica religiosa y de su lectura social</w:t>
      </w:r>
    </w:p>
    <w:p w:rsidR="00BD26B8" w:rsidRPr="00BD26B8" w:rsidRDefault="00BD26B8" w:rsidP="00BD26B8">
      <w:pPr>
        <w:shd w:val="clear" w:color="auto" w:fill="FFFFFF"/>
        <w:spacing w:after="450" w:line="240" w:lineRule="auto"/>
        <w:jc w:val="both"/>
        <w:rPr>
          <w:rFonts w:ascii="Arial" w:eastAsia="Times New Roman" w:hAnsi="Arial" w:cs="Arial"/>
          <w:color w:val="333333"/>
          <w:sz w:val="27"/>
          <w:szCs w:val="27"/>
          <w:lang w:eastAsia="es-UY"/>
        </w:rPr>
      </w:pPr>
      <w:r w:rsidRPr="00BD26B8">
        <w:rPr>
          <w:rFonts w:ascii="Arial" w:eastAsia="Times New Roman" w:hAnsi="Arial" w:cs="Arial"/>
          <w:color w:val="333333"/>
          <w:sz w:val="27"/>
          <w:szCs w:val="27"/>
          <w:lang w:eastAsia="es-UY"/>
        </w:rPr>
        <w:t>El silencio de la Iglesia sobre el "más allá"</w:t>
      </w:r>
    </w:p>
    <w:p w:rsidR="00BD26B8" w:rsidRPr="00BD26B8" w:rsidRDefault="00BD26B8" w:rsidP="00BD26B8">
      <w:pPr>
        <w:shd w:val="clear" w:color="auto" w:fill="FFFFFF"/>
        <w:spacing w:after="450" w:line="240" w:lineRule="auto"/>
        <w:jc w:val="both"/>
        <w:rPr>
          <w:rFonts w:ascii="Arial" w:eastAsia="Times New Roman" w:hAnsi="Arial" w:cs="Arial"/>
          <w:color w:val="333333"/>
          <w:sz w:val="27"/>
          <w:szCs w:val="27"/>
          <w:lang w:eastAsia="es-UY"/>
        </w:rPr>
      </w:pPr>
      <w:r w:rsidRPr="00BD26B8">
        <w:rPr>
          <w:rFonts w:ascii="Arial" w:eastAsia="Times New Roman" w:hAnsi="Arial" w:cs="Arial"/>
          <w:color w:val="333333"/>
          <w:sz w:val="27"/>
          <w:szCs w:val="27"/>
          <w:lang w:eastAsia="es-UY"/>
        </w:rPr>
        <w:t>La desconexión entre la confesión y la comunión</w:t>
      </w:r>
    </w:p>
    <w:p w:rsidR="00BD26B8" w:rsidRPr="00BD26B8" w:rsidRDefault="00BD26B8" w:rsidP="00BD26B8">
      <w:pPr>
        <w:shd w:val="clear" w:color="auto" w:fill="FFFFFF"/>
        <w:spacing w:after="450" w:line="240" w:lineRule="auto"/>
        <w:jc w:val="both"/>
        <w:rPr>
          <w:rFonts w:ascii="Arial" w:eastAsia="Times New Roman" w:hAnsi="Arial" w:cs="Arial"/>
          <w:color w:val="333333"/>
          <w:sz w:val="27"/>
          <w:szCs w:val="27"/>
          <w:lang w:eastAsia="es-UY"/>
        </w:rPr>
      </w:pPr>
      <w:r w:rsidRPr="00BD26B8">
        <w:rPr>
          <w:rFonts w:ascii="Arial" w:eastAsia="Times New Roman" w:hAnsi="Arial" w:cs="Arial"/>
          <w:color w:val="333333"/>
          <w:sz w:val="27"/>
          <w:szCs w:val="27"/>
          <w:lang w:eastAsia="es-UY"/>
        </w:rPr>
        <w:t>La cuestión de la contracepción</w:t>
      </w:r>
    </w:p>
    <w:p w:rsidR="00BD26B8" w:rsidRPr="00BD26B8" w:rsidRDefault="00BD26B8" w:rsidP="00BD26B8">
      <w:pPr>
        <w:shd w:val="clear" w:color="auto" w:fill="FFFFFF"/>
        <w:spacing w:after="450" w:line="240" w:lineRule="auto"/>
        <w:jc w:val="both"/>
        <w:rPr>
          <w:rFonts w:ascii="Arial" w:eastAsia="Times New Roman" w:hAnsi="Arial" w:cs="Arial"/>
          <w:color w:val="333333"/>
          <w:sz w:val="27"/>
          <w:szCs w:val="27"/>
          <w:lang w:eastAsia="es-UY"/>
        </w:rPr>
      </w:pPr>
      <w:r w:rsidRPr="00BD26B8">
        <w:rPr>
          <w:rFonts w:ascii="Arial" w:eastAsia="Times New Roman" w:hAnsi="Arial" w:cs="Arial"/>
          <w:color w:val="333333"/>
          <w:sz w:val="27"/>
          <w:szCs w:val="27"/>
          <w:lang w:eastAsia="es-UY"/>
        </w:rPr>
        <w:t>El cansancio de los curas jóvenes</w:t>
      </w:r>
    </w:p>
    <w:p w:rsidR="00BD26B8" w:rsidRPr="00BD26B8" w:rsidRDefault="00BD26B8" w:rsidP="00BD26B8">
      <w:pPr>
        <w:shd w:val="clear" w:color="auto" w:fill="FFFFFF"/>
        <w:spacing w:after="450" w:line="240" w:lineRule="auto"/>
        <w:jc w:val="both"/>
        <w:rPr>
          <w:rFonts w:ascii="Arial" w:eastAsia="Times New Roman" w:hAnsi="Arial" w:cs="Arial"/>
          <w:color w:val="333333"/>
          <w:sz w:val="27"/>
          <w:szCs w:val="27"/>
          <w:lang w:eastAsia="es-UY"/>
        </w:rPr>
      </w:pPr>
      <w:r w:rsidRPr="00BD26B8">
        <w:rPr>
          <w:rFonts w:ascii="Arial" w:eastAsia="Times New Roman" w:hAnsi="Arial" w:cs="Arial"/>
          <w:color w:val="333333"/>
          <w:sz w:val="27"/>
          <w:szCs w:val="27"/>
          <w:lang w:eastAsia="es-UY"/>
        </w:rPr>
        <w:t>La secularización de muchos curas y religiosos vistos por algunos como una desafección en momentos de gran turbulencia religiosa con Vaticano II</w:t>
      </w:r>
    </w:p>
    <w:p w:rsidR="00BD26B8" w:rsidRPr="00BD26B8" w:rsidRDefault="00BD26B8" w:rsidP="00BD26B8">
      <w:pPr>
        <w:shd w:val="clear" w:color="auto" w:fill="FFFFFF"/>
        <w:spacing w:after="450" w:line="240" w:lineRule="auto"/>
        <w:jc w:val="both"/>
        <w:rPr>
          <w:rFonts w:ascii="Arial" w:eastAsia="Times New Roman" w:hAnsi="Arial" w:cs="Arial"/>
          <w:color w:val="333333"/>
          <w:sz w:val="27"/>
          <w:szCs w:val="27"/>
          <w:lang w:eastAsia="es-UY"/>
        </w:rPr>
      </w:pPr>
      <w:r w:rsidRPr="00BD26B8">
        <w:rPr>
          <w:rFonts w:ascii="Arial" w:eastAsia="Times New Roman" w:hAnsi="Arial" w:cs="Arial"/>
          <w:color w:val="333333"/>
          <w:sz w:val="27"/>
          <w:szCs w:val="27"/>
          <w:lang w:eastAsia="es-UY"/>
        </w:rPr>
        <w:t xml:space="preserve">¿En </w:t>
      </w:r>
      <w:proofErr w:type="spellStart"/>
      <w:r w:rsidRPr="00BD26B8">
        <w:rPr>
          <w:rFonts w:ascii="Arial" w:eastAsia="Times New Roman" w:hAnsi="Arial" w:cs="Arial"/>
          <w:color w:val="333333"/>
          <w:sz w:val="27"/>
          <w:szCs w:val="27"/>
          <w:lang w:eastAsia="es-UY"/>
        </w:rPr>
        <w:t>que</w:t>
      </w:r>
      <w:proofErr w:type="spellEnd"/>
      <w:r w:rsidRPr="00BD26B8">
        <w:rPr>
          <w:rFonts w:ascii="Arial" w:eastAsia="Times New Roman" w:hAnsi="Arial" w:cs="Arial"/>
          <w:color w:val="333333"/>
          <w:sz w:val="27"/>
          <w:szCs w:val="27"/>
          <w:lang w:eastAsia="es-UY"/>
        </w:rPr>
        <w:t xml:space="preserve"> consiste la salvación cuando el cielo y el infierno (ya desaparecidos el limbo y el purgatorio) no son espacios físicos sino estados de espíritu de mayor o menor cercanía de un Dios al que nadie ha visto jamás, </w:t>
      </w:r>
      <w:proofErr w:type="gramStart"/>
      <w:r w:rsidRPr="00BD26B8">
        <w:rPr>
          <w:rFonts w:ascii="Arial" w:eastAsia="Times New Roman" w:hAnsi="Arial" w:cs="Arial"/>
          <w:color w:val="333333"/>
          <w:sz w:val="27"/>
          <w:szCs w:val="27"/>
          <w:lang w:eastAsia="es-UY"/>
        </w:rPr>
        <w:t>Juan 1, 18?</w:t>
      </w:r>
      <w:proofErr w:type="gramEnd"/>
    </w:p>
    <w:p w:rsidR="00BD26B8" w:rsidRPr="00BD26B8" w:rsidRDefault="00BD26B8" w:rsidP="00BD26B8">
      <w:pPr>
        <w:shd w:val="clear" w:color="auto" w:fill="FFFFFF"/>
        <w:spacing w:after="450" w:line="240" w:lineRule="auto"/>
        <w:jc w:val="center"/>
        <w:rPr>
          <w:rFonts w:ascii="Arial" w:eastAsia="Times New Roman" w:hAnsi="Arial" w:cs="Arial"/>
          <w:color w:val="333333"/>
          <w:sz w:val="27"/>
          <w:szCs w:val="27"/>
          <w:lang w:eastAsia="es-UY"/>
        </w:rPr>
      </w:pPr>
      <w:bookmarkStart w:id="0" w:name="_GoBack"/>
      <w:r w:rsidRPr="00BD26B8">
        <w:rPr>
          <w:rFonts w:ascii="Arial" w:eastAsia="Times New Roman" w:hAnsi="Arial" w:cs="Arial"/>
          <w:noProof/>
          <w:color w:val="333333"/>
          <w:sz w:val="27"/>
          <w:szCs w:val="27"/>
          <w:lang w:eastAsia="es-UY"/>
        </w:rPr>
        <w:drawing>
          <wp:inline distT="0" distB="0" distL="0" distR="0" wp14:anchorId="26549222" wp14:editId="66600B37">
            <wp:extent cx="3072130" cy="2146300"/>
            <wp:effectExtent l="0" t="0" r="0" b="6350"/>
            <wp:docPr id="18" name="Imagen 18" descr="http://www.periodistadigital.com/imagenes/2018/03/27/javier-elzo-soci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eriodistadigital.com/imagenes/2018/03/27/javier-elzo-socio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73513" cy="2147266"/>
                    </a:xfrm>
                    <a:prstGeom prst="rect">
                      <a:avLst/>
                    </a:prstGeom>
                    <a:noFill/>
                    <a:ln>
                      <a:noFill/>
                    </a:ln>
                  </pic:spPr>
                </pic:pic>
              </a:graphicData>
            </a:graphic>
          </wp:inline>
        </w:drawing>
      </w:r>
      <w:bookmarkEnd w:id="0"/>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6B8"/>
    <w:rsid w:val="002E2F5B"/>
    <w:rsid w:val="00BD26B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930823-43E4-4FA0-BA9C-D62A365A3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514480">
      <w:bodyDiv w:val="1"/>
      <w:marLeft w:val="0"/>
      <w:marRight w:val="0"/>
      <w:marTop w:val="0"/>
      <w:marBottom w:val="0"/>
      <w:divBdr>
        <w:top w:val="none" w:sz="0" w:space="0" w:color="auto"/>
        <w:left w:val="none" w:sz="0" w:space="0" w:color="auto"/>
        <w:bottom w:val="none" w:sz="0" w:space="0" w:color="auto"/>
        <w:right w:val="none" w:sz="0" w:space="0" w:color="auto"/>
      </w:divBdr>
      <w:divsChild>
        <w:div w:id="1229534011">
          <w:marLeft w:val="0"/>
          <w:marRight w:val="0"/>
          <w:marTop w:val="0"/>
          <w:marBottom w:val="0"/>
          <w:divBdr>
            <w:top w:val="none" w:sz="0" w:space="0" w:color="auto"/>
            <w:left w:val="none" w:sz="0" w:space="0" w:color="auto"/>
            <w:bottom w:val="none" w:sz="0" w:space="0" w:color="auto"/>
            <w:right w:val="none" w:sz="0" w:space="0" w:color="auto"/>
          </w:divBdr>
          <w:divsChild>
            <w:div w:id="942423303">
              <w:marLeft w:val="0"/>
              <w:marRight w:val="0"/>
              <w:marTop w:val="0"/>
              <w:marBottom w:val="0"/>
              <w:divBdr>
                <w:top w:val="single" w:sz="6" w:space="5" w:color="E2E2E2"/>
                <w:left w:val="none" w:sz="0" w:space="0" w:color="E2E2E2"/>
                <w:bottom w:val="single" w:sz="6" w:space="5" w:color="E2E2E2"/>
                <w:right w:val="none" w:sz="0" w:space="0" w:color="E2E2E2"/>
              </w:divBdr>
              <w:divsChild>
                <w:div w:id="1353528011">
                  <w:marLeft w:val="-225"/>
                  <w:marRight w:val="-225"/>
                  <w:marTop w:val="0"/>
                  <w:marBottom w:val="0"/>
                  <w:divBdr>
                    <w:top w:val="none" w:sz="0" w:space="0" w:color="auto"/>
                    <w:left w:val="none" w:sz="0" w:space="0" w:color="auto"/>
                    <w:bottom w:val="none" w:sz="0" w:space="0" w:color="auto"/>
                    <w:right w:val="none" w:sz="0" w:space="0" w:color="auto"/>
                  </w:divBdr>
                  <w:divsChild>
                    <w:div w:id="42292899">
                      <w:marLeft w:val="0"/>
                      <w:marRight w:val="0"/>
                      <w:marTop w:val="0"/>
                      <w:marBottom w:val="0"/>
                      <w:divBdr>
                        <w:top w:val="none" w:sz="0" w:space="0" w:color="auto"/>
                        <w:left w:val="none" w:sz="0" w:space="0" w:color="auto"/>
                        <w:bottom w:val="none" w:sz="0" w:space="0" w:color="auto"/>
                        <w:right w:val="none" w:sz="0" w:space="0" w:color="auto"/>
                      </w:divBdr>
                    </w:div>
                    <w:div w:id="147216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665515">
          <w:marLeft w:val="0"/>
          <w:marRight w:val="0"/>
          <w:marTop w:val="0"/>
          <w:marBottom w:val="0"/>
          <w:divBdr>
            <w:top w:val="none" w:sz="0" w:space="0" w:color="auto"/>
            <w:left w:val="none" w:sz="0" w:space="0" w:color="auto"/>
            <w:bottom w:val="none" w:sz="0" w:space="0" w:color="auto"/>
            <w:right w:val="none" w:sz="0" w:space="0" w:color="auto"/>
          </w:divBdr>
          <w:divsChild>
            <w:div w:id="1557427092">
              <w:marLeft w:val="0"/>
              <w:marRight w:val="0"/>
              <w:marTop w:val="0"/>
              <w:marBottom w:val="0"/>
              <w:divBdr>
                <w:top w:val="none" w:sz="0" w:space="0" w:color="auto"/>
                <w:left w:val="none" w:sz="0" w:space="0" w:color="auto"/>
                <w:bottom w:val="none" w:sz="0" w:space="0" w:color="auto"/>
                <w:right w:val="none" w:sz="0" w:space="0" w:color="auto"/>
              </w:divBdr>
              <w:divsChild>
                <w:div w:id="497229488">
                  <w:marLeft w:val="0"/>
                  <w:marRight w:val="4800"/>
                  <w:marTop w:val="0"/>
                  <w:marBottom w:val="0"/>
                  <w:divBdr>
                    <w:top w:val="none" w:sz="0" w:space="0" w:color="auto"/>
                    <w:left w:val="none" w:sz="0" w:space="0" w:color="auto"/>
                    <w:bottom w:val="none" w:sz="0" w:space="0" w:color="auto"/>
                    <w:right w:val="none" w:sz="0" w:space="0" w:color="auto"/>
                  </w:divBdr>
                  <w:divsChild>
                    <w:div w:id="259609129">
                      <w:marLeft w:val="0"/>
                      <w:marRight w:val="0"/>
                      <w:marTop w:val="0"/>
                      <w:marBottom w:val="0"/>
                      <w:divBdr>
                        <w:top w:val="none" w:sz="0" w:space="0" w:color="auto"/>
                        <w:left w:val="none" w:sz="0" w:space="0" w:color="auto"/>
                        <w:bottom w:val="none" w:sz="0" w:space="0" w:color="auto"/>
                        <w:right w:val="none" w:sz="0" w:space="0" w:color="auto"/>
                      </w:divBdr>
                      <w:divsChild>
                        <w:div w:id="16732938">
                          <w:marLeft w:val="0"/>
                          <w:marRight w:val="0"/>
                          <w:marTop w:val="0"/>
                          <w:marBottom w:val="300"/>
                          <w:divBdr>
                            <w:top w:val="none" w:sz="0" w:space="0" w:color="auto"/>
                            <w:left w:val="none" w:sz="0" w:space="0" w:color="auto"/>
                            <w:bottom w:val="none" w:sz="0" w:space="0" w:color="auto"/>
                            <w:right w:val="none" w:sz="0" w:space="0" w:color="auto"/>
                          </w:divBdr>
                          <w:divsChild>
                            <w:div w:id="61681194">
                              <w:marLeft w:val="0"/>
                              <w:marRight w:val="0"/>
                              <w:marTop w:val="0"/>
                              <w:marBottom w:val="0"/>
                              <w:divBdr>
                                <w:top w:val="none" w:sz="0" w:space="0" w:color="auto"/>
                                <w:left w:val="none" w:sz="0" w:space="0" w:color="auto"/>
                                <w:bottom w:val="none" w:sz="0" w:space="0" w:color="auto"/>
                                <w:right w:val="none" w:sz="0" w:space="0" w:color="auto"/>
                              </w:divBdr>
                            </w:div>
                            <w:div w:id="107698172">
                              <w:marLeft w:val="0"/>
                              <w:marRight w:val="0"/>
                              <w:marTop w:val="0"/>
                              <w:marBottom w:val="0"/>
                              <w:divBdr>
                                <w:top w:val="none" w:sz="0" w:space="0" w:color="auto"/>
                                <w:left w:val="none" w:sz="0" w:space="0" w:color="auto"/>
                                <w:bottom w:val="none" w:sz="0" w:space="0" w:color="auto"/>
                                <w:right w:val="none" w:sz="0" w:space="0" w:color="auto"/>
                              </w:divBdr>
                            </w:div>
                          </w:divsChild>
                        </w:div>
                        <w:div w:id="578908375">
                          <w:marLeft w:val="2700"/>
                          <w:marRight w:val="0"/>
                          <w:marTop w:val="0"/>
                          <w:marBottom w:val="0"/>
                          <w:divBdr>
                            <w:top w:val="none" w:sz="0" w:space="0" w:color="auto"/>
                            <w:left w:val="none" w:sz="0" w:space="0" w:color="auto"/>
                            <w:bottom w:val="none" w:sz="0" w:space="0" w:color="auto"/>
                            <w:right w:val="none" w:sz="0" w:space="0" w:color="auto"/>
                          </w:divBdr>
                          <w:divsChild>
                            <w:div w:id="1515000550">
                              <w:marLeft w:val="0"/>
                              <w:marRight w:val="0"/>
                              <w:marTop w:val="0"/>
                              <w:marBottom w:val="225"/>
                              <w:divBdr>
                                <w:top w:val="none" w:sz="0" w:space="0" w:color="auto"/>
                                <w:left w:val="none" w:sz="0" w:space="0" w:color="auto"/>
                                <w:bottom w:val="none" w:sz="0" w:space="0" w:color="auto"/>
                                <w:right w:val="none" w:sz="0" w:space="0" w:color="auto"/>
                              </w:divBdr>
                            </w:div>
                            <w:div w:id="26419183">
                              <w:marLeft w:val="0"/>
                              <w:marRight w:val="0"/>
                              <w:marTop w:val="0"/>
                              <w:marBottom w:val="0"/>
                              <w:divBdr>
                                <w:top w:val="none" w:sz="0" w:space="0" w:color="auto"/>
                                <w:left w:val="none" w:sz="0" w:space="0" w:color="auto"/>
                                <w:bottom w:val="none" w:sz="0" w:space="0" w:color="auto"/>
                                <w:right w:val="none" w:sz="0" w:space="0" w:color="auto"/>
                              </w:divBdr>
                              <w:divsChild>
                                <w:div w:id="232981114">
                                  <w:blockQuote w:val="1"/>
                                  <w:marLeft w:val="0"/>
                                  <w:marRight w:val="0"/>
                                  <w:marTop w:val="0"/>
                                  <w:marBottom w:val="300"/>
                                  <w:divBdr>
                                    <w:top w:val="single" w:sz="6" w:space="19" w:color="E2E2E2"/>
                                    <w:left w:val="none" w:sz="0" w:space="0" w:color="auto"/>
                                    <w:bottom w:val="single" w:sz="6" w:space="19" w:color="E2E2E2"/>
                                    <w:right w:val="none" w:sz="0" w:space="0" w:color="E2E2E2"/>
                                  </w:divBdr>
                                </w:div>
                              </w:divsChild>
                            </w:div>
                            <w:div w:id="84058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eriodistadigital.com/religion/opinion" TargetMode="External"/><Relationship Id="rId11" Type="http://schemas.openxmlformats.org/officeDocument/2006/relationships/image" Target="media/image6.jpeg"/><Relationship Id="rId5" Type="http://schemas.openxmlformats.org/officeDocument/2006/relationships/hyperlink" Target="http://www.periodistadigital.com/religion" TargetMode="Externa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3664</Words>
  <Characters>20158</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2018-04-02T08:19:00Z</dcterms:created>
  <dcterms:modified xsi:type="dcterms:W3CDTF">2018-04-02T08:21:00Z</dcterms:modified>
</cp:coreProperties>
</file>