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CF" w:rsidRPr="006553CF" w:rsidRDefault="006553CF" w:rsidP="006553C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</w:pP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Canonização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de Paulo VI e Romero e a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sintonia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com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o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projeto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de Francisco da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Igreja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pelos pobres. Entrevista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com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Ivanir</w:t>
      </w:r>
      <w:proofErr w:type="spellEnd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 xml:space="preserve"> Antonio </w:t>
      </w:r>
      <w:proofErr w:type="spellStart"/>
      <w:r w:rsidRPr="006553CF">
        <w:rPr>
          <w:rFonts w:ascii="Arial" w:eastAsia="Times New Roman" w:hAnsi="Arial" w:cs="Arial"/>
          <w:b/>
          <w:bCs/>
          <w:color w:val="000000" w:themeColor="text1"/>
          <w:kern w:val="36"/>
          <w:sz w:val="40"/>
          <w:szCs w:val="40"/>
          <w:lang w:eastAsia="es-UY"/>
        </w:rPr>
        <w:t>Rampon</w:t>
      </w:r>
      <w:proofErr w:type="spellEnd"/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40"/>
          <w:szCs w:val="40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terça-feira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06-03-2018, </w:t>
      </w:r>
      <w:hyperlink r:id="rId4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papa Francisco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assinou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o decreto de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canonização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de Paulo VI, Giovani Baptista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Montini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, e de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dom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Oscar Arnulfo Romero, mártir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salvadorenho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Para o teólogo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"http://www.ihu.unisinos.br/159-noticias/entrevistas/523294-dom-helder-camara-a-sintese-da-melhor-tradicao-espiritual-da-america-latina-entrevista-especial-com-ivanir-rampon"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Ivanir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Antônio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professor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Itepa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Faculdades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“a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canonização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Paulo 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significa que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declara oficialmente o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milhares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cristãos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autênticos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desejavam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embora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diziam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acreditavam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eles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Plenitude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 Reino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Nesta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última etapa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processo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admitidos pelo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Vaticano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milagres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necessários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canonização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atribuições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desses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milagres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expressam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antes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reconhecimento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devoção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popular por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trabalhtos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pastorais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liderança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ambos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garantiu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proposta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evangelizadora das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Conferências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Medellín (1968)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Puebla (1979)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à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latino-americana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diretrizes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latino-americana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pós-Concílio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Vaticano II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encaminharam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preferencial pelos pobres”. O destaque social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apontado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pelos padres e bispos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latino-americanos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fundava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-se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perspectiva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Teologia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Libertação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"http://www.ihu.unisinos.br/78-noticias/545031-el-salvador-povo-salvadorenho-e-oscar-romero-bom-pastor-e-profeta-no-meio-do-povo"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junto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bispos, como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"http://www.ihu.unisinos.br/espiritualidade/78-noticias/559382-dom-helder-camara-e-dom-luciano-mendes-de-almeida-paladinos-dos-pobres-e-da-justica"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 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Luciano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Mendes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de Almeida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atores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essenciais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composição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movimento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teológico-pastoral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latino-americano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hyperlink r:id="rId5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O pontificado de </w:t>
        </w:r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Paulo VI</w:t>
        </w:r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 (1963-1978) 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sua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amizade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inspiração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aos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bispos do continente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ajudou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nos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traços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ação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eclesial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Em entrevista concedida por e-mail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IHU On-line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professor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Ivanir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Antônio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observa sobre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importância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canonização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futuros santos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latino-americana e o pontificado de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Francisco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: 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creio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se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"http://www.ihu.unisinos.br/576870-canonizacao-de-romero-por-francisco-cementa-a-heranca-duradoura-de-ambos"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Oscar Romero, Paulo VI,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estivessem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entre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nós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certamente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cheios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de ardor, nos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convocariam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para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ajudar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o </w:t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Papa Francisco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”.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Padre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Ivanir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Antonio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é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doutor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Teologia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pela Pontificia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Università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Gregoriana, Roma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tese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sobre </w:t>
      </w:r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O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Caminho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Espiritual de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, 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publicada em 2013, e autor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livro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Paulo VI e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-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Exemplo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espiritual, 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2014, ambos pela editora Paulinas (São Paulo).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é conferencista do </w:t>
      </w:r>
      <w:hyperlink r:id="rId6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XVIII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Simpósio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Internacional IHU – A virada profética de Francisco: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possibilidades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limites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para o futuro da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Igreja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no mundo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contemporâneo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ocorrerá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21 a 24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2018, no 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 xml:space="preserve">Teatro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Unisinos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– Campus Porto Alegre.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professor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comporá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mesa-redonda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"http://www.ihu.unisinos.br/574758-fernando-altemeyer-junior-e-ivanir-rampon"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 xml:space="preserve"> Luciano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>Mendes</w:t>
      </w:r>
      <w:proofErr w:type="spellEnd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 xml:space="preserve"> de Almeida e Papa Francisco</w:t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Prof. Dr. Fernando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Altemeyer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Junior</w:t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,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quarta-feira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23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às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16 horas.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sz w:val="27"/>
          <w:szCs w:val="27"/>
          <w:lang w:eastAsia="es-UY"/>
        </w:rPr>
      </w:pPr>
      <w:proofErr w:type="spellStart"/>
      <w:r w:rsidRPr="006553CF">
        <w:rPr>
          <w:rFonts w:ascii="Arial" w:eastAsia="Times New Roman" w:hAnsi="Arial" w:cs="Arial"/>
          <w:b/>
          <w:bCs/>
          <w:color w:val="C00000"/>
          <w:sz w:val="27"/>
          <w:szCs w:val="27"/>
          <w:lang w:eastAsia="es-UY"/>
        </w:rPr>
        <w:t>Confira</w:t>
      </w:r>
      <w:proofErr w:type="spellEnd"/>
      <w:r w:rsidRPr="006553CF">
        <w:rPr>
          <w:rFonts w:ascii="Arial" w:eastAsia="Times New Roman" w:hAnsi="Arial" w:cs="Arial"/>
          <w:b/>
          <w:bCs/>
          <w:color w:val="C00000"/>
          <w:sz w:val="27"/>
          <w:szCs w:val="27"/>
          <w:lang w:eastAsia="es-UY"/>
        </w:rPr>
        <w:t xml:space="preserve"> a entrevista.</w:t>
      </w:r>
    </w:p>
    <w:p w:rsidR="006553CF" w:rsidRPr="006553CF" w:rsidRDefault="006553CF" w:rsidP="006553CF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C00000"/>
          <w:sz w:val="27"/>
          <w:szCs w:val="27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C00000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IHU On-line — Como 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senhor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avalia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importância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atuação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pastoral de Paulo VI e Oscar Romero para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, 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sobretudo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gram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latino-americana</w:t>
      </w:r>
      <w:proofErr w:type="gram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? </w:t>
      </w:r>
      <w:proofErr w:type="gram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canonização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destes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significa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legitimação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das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suas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atuações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?</w:t>
      </w:r>
      <w:proofErr w:type="gramEnd"/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Ivanir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— O padre </w:t>
      </w:r>
      <w:hyperlink r:id="rId7" w:tgtFrame="_blank" w:history="1"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 xml:space="preserve">João Batista </w:t>
        </w:r>
        <w:proofErr w:type="spellStart"/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Montini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tinha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particular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sensibilidade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América Latina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em especial,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pobres da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América Latina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Podemos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vários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fatores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levaram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esta particular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sensibilidade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fator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personalidade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Montini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ele era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grande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sensibilidade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humana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perante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doença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sofrimento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a pobreza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tudo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encontrados em casos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isolados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continente, mas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gerados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estruturas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injustas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opressoras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atingiam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terços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população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fator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berço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Montini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era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advogado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ingressou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militância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social 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prol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pobres e este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exemplo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paterno nunca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lhe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passou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despercebido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Durante os tempos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estudos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nos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anos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ministério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presbiteral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sintonizou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teorias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humanismo integral e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desenvolvimento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integral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lhe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permitiram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aberta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avançada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social e política. Durante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segunda guerra mundial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Montini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fez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amplo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trabalho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assistência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cuidado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refugiados políticos, momento em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cresceu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enormemente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espírito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pacifista.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atuação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"http://www.ihu.unisinos.br/170-noticias/noticias-2014/527284-o-pai-e-a-avo-de-bergoglio-militavam-na-acao-catolica"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Católica Italiana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contribui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densa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mundo e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outros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motivos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destes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compreensão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motivo principal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espiritual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brasileiro padre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Helder Pessoa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Esta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iniciou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1950 e nunca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teve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Helder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percebia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“recados de Deus” no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agir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falar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Montini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vice-versa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Esta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espiritual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suma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importância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Montini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conhecer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América Latina, para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Conferência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Nacional dos Bispos do Brasil – CNBB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 do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Conselho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Episcopal Latino-Americano — CELAM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para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organização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XXXV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Congresso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Eucarístico Internacional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aconteceu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Rio de Janeiro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para garantir em momentos chaves o “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espírito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 Vaticano II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 durante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após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Concílio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para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elaboração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difusão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"http://www.ihu.unisinos.br/78-noticias/566235-populorum-progressio-mais-atual-do-que-nunca-artigo-de-angelo-maffeis"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Populorum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Progressio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para garantir a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"http://www.ihu.unisinos.br/78-noticias/542341-helder-camara-o-bispo-dos-pobres"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missão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helderiana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de peregrino da Paz pelo mundo afora.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lastRenderedPageBreak/>
        <w:t xml:space="preserve">O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apoio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de Paulo VI a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quando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este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estava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sendo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perseguido,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caluniado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, difamado e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depois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silenciado pela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ditadura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militar,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prova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sincera da </w:t>
      </w:r>
      <w:proofErr w:type="spellStart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  <w:t xml:space="preserve"> consolidada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FC6B01"/>
          <w:sz w:val="27"/>
          <w:szCs w:val="27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Paulo 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quando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sendo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perseguido,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caluniado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difamado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silenciado pela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ditadura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militar,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sincera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consolidada no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decorrer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anos 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prol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compromisso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ajudar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viver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Evangelho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de buscar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mundo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fraterno.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Convém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recordar que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Paulo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helderiana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prol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justiça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da vida,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liberdade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da democracia. Mas o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"http://www.ihu.unisinos.br/entrevistas/529710-igreja-entre-o-apoio-e-a-resistencia-ao-golpe-de-1964-entrevista-especial-com-antonio-cechin"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regime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militar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buscava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Papa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tentando criar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mentalidade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que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era contra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Paulo 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 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Cúria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Romana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Mas o intento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regime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felizmente,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faliu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desde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início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espiritual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transcendeu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fofocas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as mentiras, as intrigas.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Portanto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amizade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espiritual entre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Paulo 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importante para o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"http://www.ihu.unisinos.br/noticias/521282-francisco-qpaulo-v-amou-a-igreja-e-se-gastou-por-ela-sem-reservas"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olhar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pastoral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montiniano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à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América Latina</w:t>
      </w:r>
      <w:hyperlink r:id="rId8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. </w:t>
        </w:r>
        <w:proofErr w:type="spellStart"/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Dom</w:t>
        </w:r>
        <w:proofErr w:type="spellEnd"/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 xml:space="preserve"> Oscar Romero</w:t>
        </w:r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 é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sem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dúvida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um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forte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ícone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de pastor-mártir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não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só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para a </w:t>
        </w:r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América Latina</w:t>
        </w:r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,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mas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para o mundo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lutou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contra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injustiça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opressão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violência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armas,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ditadura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em favor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justiça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libertação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da democracia, da paz,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enfim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Reino de Deus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hyperlink r:id="rId9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sangue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de </w:t>
        </w:r>
        <w:proofErr w:type="spellStart"/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Rutílio</w:t>
        </w:r>
        <w:proofErr w:type="spellEnd"/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 xml:space="preserve"> Grande</w:t>
        </w:r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 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fez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com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que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exigisse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de si profunda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conversão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profeta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profetismo nos contagia.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testemunha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fiel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Testemunha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sólida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espiritualidade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Cristo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santidade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libertadora, mística apostólica e pastoral encarnada no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pobres. Ele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serviu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Deus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ídolo 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dinheiro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 do capitalismo.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coleção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homilias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nos revela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profundidade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autêntico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pregador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ouvia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Palavra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Deus presente no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livro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sagrado e no sagrado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Povo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Deus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grande bispo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isolado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fez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parte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constelação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“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Santos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”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América Latina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canonização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Paulo 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significa que 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declara oficialmente o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milhares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cristãos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autênticos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desejavam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embora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diziam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acreditavam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eles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Plenitude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do Reino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Eles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receberam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vida eterna. Eles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intercessores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protetores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inspiradores para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vida terrena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tiveram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Mas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creio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maior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canonização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podemos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é seguir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exemplos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a grande causa da vida deles que é a causa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Jesus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Por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ela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vale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pena dar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vida (João 12,25).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sincero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agradecimento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hyperlink r:id="rId10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papa Francisco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por canonizar 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Papa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humaníssimo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da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"http://www.ihu.unisinos.br/566236"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>Populorum</w:t>
      </w:r>
      <w:proofErr w:type="spellEnd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FC6B01"/>
          <w:sz w:val="26"/>
          <w:szCs w:val="26"/>
          <w:u w:val="single"/>
          <w:lang w:eastAsia="es-UY"/>
        </w:rPr>
        <w:t>Progressio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 o </w:t>
      </w:r>
      <w:hyperlink r:id="rId11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bispo-mártir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“que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soube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guiar, defender e proteger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rebanho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[...] Damos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graças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Deus porque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concedeu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bispo mártir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capacidade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ver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ouvir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sofrimento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povo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(...)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Quando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entende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se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assume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até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 últimas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consequências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fé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Cristo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comunidades artífices de paz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solidariedade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" (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Francisco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).</w:t>
      </w: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lastRenderedPageBreak/>
        <w:t xml:space="preserve">IHU On-line — Paulo VI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pontífice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sensível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ao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continente </w:t>
      </w:r>
      <w:proofErr w:type="gram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latino-americano</w:t>
      </w:r>
      <w:proofErr w:type="gram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. Durante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seu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pontificado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houve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despontar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Teologia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Libertação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e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organização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das </w:t>
      </w:r>
      <w:hyperlink r:id="rId12" w:tgtFrame="_blank" w:history="1">
        <w:r w:rsidRPr="006553CF">
          <w:rPr>
            <w:rFonts w:ascii="Georgia" w:eastAsia="Times New Roman" w:hAnsi="Georgia" w:cs="Times New Roman"/>
            <w:color w:val="C00000"/>
            <w:sz w:val="26"/>
            <w:szCs w:val="26"/>
            <w:u w:val="single"/>
            <w:lang w:eastAsia="es-UY"/>
          </w:rPr>
          <w:t xml:space="preserve">Comunidades </w:t>
        </w:r>
        <w:proofErr w:type="spellStart"/>
        <w:r w:rsidRPr="006553CF">
          <w:rPr>
            <w:rFonts w:ascii="Georgia" w:eastAsia="Times New Roman" w:hAnsi="Georgia" w:cs="Times New Roman"/>
            <w:color w:val="C00000"/>
            <w:sz w:val="26"/>
            <w:szCs w:val="26"/>
            <w:u w:val="single"/>
            <w:lang w:eastAsia="es-UY"/>
          </w:rPr>
          <w:t>Eclesiais</w:t>
        </w:r>
        <w:proofErr w:type="spellEnd"/>
        <w:r w:rsidRPr="006553CF">
          <w:rPr>
            <w:rFonts w:ascii="Georgia" w:eastAsia="Times New Roman" w:hAnsi="Georgia" w:cs="Times New Roman"/>
            <w:color w:val="C00000"/>
            <w:sz w:val="26"/>
            <w:szCs w:val="26"/>
            <w:u w:val="single"/>
            <w:lang w:eastAsia="es-UY"/>
          </w:rPr>
          <w:t xml:space="preserve"> de Base</w:t>
        </w:r>
      </w:hyperlink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 (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CEBs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). </w:t>
      </w:r>
      <w:proofErr w:type="gram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Entre estas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lideranças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destacaram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-se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Helder 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Oscar Romero, 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senhor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vê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semelhanças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caminhada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eclesial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destes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?</w:t>
      </w:r>
      <w:proofErr w:type="gram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gram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caminhada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popular (política e social)?</w:t>
      </w:r>
      <w:proofErr w:type="gramEnd"/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C00000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Ivanir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—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resposta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teologicamente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exaustiva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estas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questões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demandaria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tempo. Mas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procurarei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sintetizar 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poucas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palavras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Luciano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Mendes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Almeida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toda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Bispos Profetas Latino Americanos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chamados por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alguns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estudiosos de “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Santos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”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América Latina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: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assim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± 300-400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cristianismo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Europa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surgiu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geração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bispos chamados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Santos Padres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(“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Europeia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”), da mesma forma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± 300-400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cristianismo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surgiu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América Latina os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Santos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Pais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Latino-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Americana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porque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eles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fixaram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caminhos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no Continente.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Todos eles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homens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profundamente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espirituais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mística apostólica e pastoral encarnada, fundamentada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pelos pobres,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eclesial renovada e libertadora, cultivadores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sonho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compromisso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busca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sociedade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fraterna e justa. São </w:t>
      </w:r>
      <w:hyperlink r:id="rId13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bispos do Vaticano II-Medellín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em 1968,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apresentar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livro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intitulado 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Terzo</w:t>
      </w:r>
      <w:proofErr w:type="spellEnd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 xml:space="preserve"> mondo </w:t>
      </w:r>
      <w:proofErr w:type="spellStart"/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defraudato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publicado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Itália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instrText xml:space="preserve"> HYPERLINK "http://www.ihu.unisinos.br/78-noticias/570394-grandes-cardeais-do-seculo-xx" \t "_blank" </w:instrTex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cardeal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Michele Pellegrino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Arcebispo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Turim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afirmou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ensinamento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à altura de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"http://www.ihu.unisinos.br/170-noticias/noticias-2014/531135-as-raizes-da-igreja-pobre-segundo-o-papa-francisco"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Basílio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Ambrósio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e Crisóstomo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Oscar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fez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grupo e, como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alguns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Santos Padres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passado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(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séc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IV-V)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Santo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Pai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Mártir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convém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dizer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primeiro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momento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Oscar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parte do grupo.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depois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martírio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hyperlink r:id="rId14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padre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Rutílio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Grande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(1977) que se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colocou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corajosamente junto dos oprimidos, denunciando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repressão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violência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Estado,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exploração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opressão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elites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econômicas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políticas e militares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apoiadas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pelo imperialismo capitalista dos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Estados Unidos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posição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pacífica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provocou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fúria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grupos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acima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citados. Em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Puebla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trabalhou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junto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já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conhecido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internacionalmente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(durante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encontro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homenageado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pela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sua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trajetória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mas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também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completava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70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). 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fizeram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parte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comissão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estudava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relação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evangelização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libertação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promoção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humana.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Dedicaram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-se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apresentar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proposta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nova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evangelização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América Latina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que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deveria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gram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dar-se</w:t>
      </w:r>
      <w:proofErr w:type="gram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partir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Palavra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Deus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do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Magistério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e das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urgências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pobres.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Buscaram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"http://www.ihu.unisinos.br/images/stories/cadernos/teopublica/037cadernosteologiapublica.pdf"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aprofundar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Medellín</w:t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 em </w:t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Puebla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forças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nefastas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queriam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desfazer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Medellín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Portanto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em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Puebla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presença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testemunho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lastRenderedPageBreak/>
        <w:t>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e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foram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sumamente importantes para garantir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continuidade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autêntica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tradição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espiritual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 América Latina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C00000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IHU On-line - Por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fim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percebendo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atuação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de Francisco, 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sua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instrText xml:space="preserve"> HYPERLINK "http://www.ihu.unisinos.br/78-noticias/519413-prefiro-mil-vezes-uma-igreja-acidentada-a-uma-igreja-enferma-diz-francisco-aos-bispos-argentinos" \t "_blank" </w:instrText>
      </w: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eclesiologia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aberta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, em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saída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missionária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acidentada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nas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ruas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voltada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>aos</w:t>
      </w:r>
      <w:proofErr w:type="spellEnd"/>
      <w:r w:rsidRPr="006553CF">
        <w:rPr>
          <w:rFonts w:ascii="Georgia" w:eastAsia="Times New Roman" w:hAnsi="Georgia" w:cs="Times New Roman"/>
          <w:color w:val="C00000"/>
          <w:sz w:val="26"/>
          <w:szCs w:val="26"/>
          <w:u w:val="single"/>
          <w:lang w:eastAsia="es-UY"/>
        </w:rPr>
        <w:t xml:space="preserve"> pobres</w:t>
      </w: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, conforme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exortação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Evangelii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Gaudium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, pode provocar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uma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nova virada e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mobilização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do catolicismo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nas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medidas que o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Concílio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Vaticano II e 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Teologia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da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Libertação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provocaram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b/>
          <w:bCs/>
          <w:color w:val="C00000"/>
          <w:sz w:val="26"/>
          <w:szCs w:val="26"/>
          <w:lang w:eastAsia="es-UY"/>
        </w:rPr>
        <w:t xml:space="preserve"> e no mundo?</w:t>
      </w: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Ivanir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Rampon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— </w:t>
      </w:r>
      <w:hyperlink r:id="rId15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Em cinco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anos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de pontificado </w:t>
        </w:r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Francisco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fez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certamente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passará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como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um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importantes “modelos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espirituais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 da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No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entanto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ele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muito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ainda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por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fazer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 Mas para o 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"http://www.ihu.unisinos.br/78-noticias/560622-os-planos-de-francisco-para-a-reforma-da-igreja-parte-i"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Projeto</w:t>
      </w:r>
      <w:proofErr w:type="spellEnd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 Francisco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” continuar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penso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é preciso no mínimo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seguinte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: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1)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conseguir 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das bases da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das comunidades e das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lideranças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Neste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sentido, o “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begin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instrText xml:space="preserve"> HYPERLINK "http://www.ihu.unisinos.br/publicacoes/566133-papa-francisco-deus-continua-a-procurar-aliados-homens-e-mulheres-capazes-de-acreditar-no-impossivel" \t "_blank" </w:instrTex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separate"/>
      </w:r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>Projeto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eastAsia="es-UY"/>
        </w:rPr>
        <w:t xml:space="preserve"> Francisco</w:t>
      </w:r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 xml:space="preserve">” precisa de </w:t>
      </w:r>
      <w:proofErr w:type="spellStart"/>
      <w:r w:rsidRPr="006553CF">
        <w:rPr>
          <w:rFonts w:ascii="Georgia" w:eastAsia="Times New Roman" w:hAnsi="Georgia" w:cs="Times New Roman"/>
          <w:color w:val="FC6B01"/>
          <w:sz w:val="26"/>
          <w:szCs w:val="26"/>
          <w:u w:val="single"/>
          <w:lang w:eastAsia="es-UY"/>
        </w:rPr>
        <w:t>lideranças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fldChar w:fldCharType="end"/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leigas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coragem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competência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no dar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testemunho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projeto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Jesus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no mundo, de bispos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ousados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episcopal, de padres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cheiro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ovelhas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da vida religiosa revigorada nos carismas 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De fato,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história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mostra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as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verdadeiras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mudanças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precisam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apoio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da base, onde ordinariamente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age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Espírito Santo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Sem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cooperação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Povo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de Deus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 a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Igreja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vai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mudar em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profundidade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Francisco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inspira, nos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dá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alegria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 espera 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nossa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colaboração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renovação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eclesial e no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anúncio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do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Evangelho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 no mundo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atual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</w:t>
      </w: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</w:p>
    <w:p w:rsidR="006553CF" w:rsidRPr="006553CF" w:rsidRDefault="006553CF" w:rsidP="006553CF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</w:pPr>
      <w:r w:rsidRPr="006553CF">
        <w:rPr>
          <w:rFonts w:ascii="Georgia" w:eastAsia="Times New Roman" w:hAnsi="Georgia" w:cs="Times New Roman"/>
          <w:i/>
          <w:iCs/>
          <w:color w:val="333333"/>
          <w:sz w:val="26"/>
          <w:szCs w:val="26"/>
          <w:lang w:eastAsia="es-UY"/>
        </w:rPr>
        <w:t>2)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hyperlink r:id="rId16" w:tgtFrame="_blank" w:history="1">
        <w:r w:rsidRPr="006553CF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eastAsia="es-UY"/>
          </w:rPr>
          <w:t>Francisco</w:t>
        </w:r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 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também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precisaria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ter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u</w:t>
        </w:r>
        <w:bookmarkStart w:id="0" w:name="_GoBack"/>
        <w:bookmarkEnd w:id="0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sucessor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com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a mesma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linha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pastoral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. Por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fim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creio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que se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Oscar Romero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Paulo VI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dom</w:t>
      </w:r>
      <w:proofErr w:type="spellEnd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 xml:space="preserve"> Helder </w:t>
      </w:r>
      <w:proofErr w:type="spellStart"/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Camara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estivessem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entre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nós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certamente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,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cheios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ardor, nos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convocariam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para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ajudar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o </w:t>
      </w:r>
      <w:r w:rsidRPr="006553CF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es-UY"/>
        </w:rPr>
        <w:t>papa Francisco</w:t>
      </w:r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na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missão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 xml:space="preserve"> de </w:t>
      </w:r>
      <w:proofErr w:type="spellStart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espalhar</w:t>
      </w:r>
      <w:proofErr w:type="spellEnd"/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 </w:t>
      </w:r>
      <w:hyperlink r:id="rId17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alegria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Evangelho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hyperlink r:id="rId18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o cuidado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com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a casa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comum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hyperlink r:id="rId19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alegria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do amor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hyperlink r:id="rId20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a cultura do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encontro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hyperlink r:id="rId21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misericórdia</w:t>
        </w:r>
        <w:proofErr w:type="spellEnd"/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, </w:t>
      </w:r>
      <w:hyperlink r:id="rId22" w:tgtFrame="_blank" w:history="1"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a </w:t>
        </w:r>
        <w:proofErr w:type="spellStart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>revolução</w:t>
        </w:r>
        <w:proofErr w:type="spellEnd"/>
        <w:r w:rsidRPr="006553CF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eastAsia="es-UY"/>
          </w:rPr>
          <w:t xml:space="preserve"> da ternura</w:t>
        </w:r>
      </w:hyperlink>
      <w:r w:rsidRPr="006553CF">
        <w:rPr>
          <w:rFonts w:ascii="Georgia" w:eastAsia="Times New Roman" w:hAnsi="Georgia" w:cs="Times New Roman"/>
          <w:color w:val="333333"/>
          <w:sz w:val="26"/>
          <w:szCs w:val="26"/>
          <w:lang w:eastAsia="es-UY"/>
        </w:rPr>
        <w:t>...</w:t>
      </w:r>
    </w:p>
    <w:p w:rsidR="002E2F5B" w:rsidRDefault="002E2F5B"/>
    <w:p w:rsidR="006553CF" w:rsidRPr="006553CF" w:rsidRDefault="006553CF">
      <w:pPr>
        <w:rPr>
          <w:color w:val="0070C0"/>
        </w:rPr>
      </w:pPr>
      <w:r w:rsidRPr="006553CF">
        <w:rPr>
          <w:color w:val="0070C0"/>
        </w:rPr>
        <w:t>http://www.ihu.unisinos.br/576883-canonizacao-de-paulo-vi-e-romero-e-a-sintonia-com-o-projeto-de-francisco-da-igreja-pelos-pobres-entrevista-com-ivanir-antonio-rampon</w:t>
      </w:r>
    </w:p>
    <w:sectPr w:rsidR="006553CF" w:rsidRPr="00655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CF"/>
    <w:rsid w:val="002E2F5B"/>
    <w:rsid w:val="006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B40"/>
  <w15:chartTrackingRefBased/>
  <w15:docId w15:val="{653FC39A-6213-48C1-939F-064FC74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91">
          <w:marLeft w:val="0"/>
          <w:marRight w:val="300"/>
          <w:marTop w:val="150"/>
          <w:marBottom w:val="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39657-vaticano-dom-oscar-romero-e-um-martir-da-igreja-do-concilio-vaticano-ii" TargetMode="External"/><Relationship Id="rId13" Type="http://schemas.openxmlformats.org/officeDocument/2006/relationships/hyperlink" Target="http://www.ihu.unisinos.br/noticias/536645-paulo-vi-na-mesinha-de-cabeceira-de-romero" TargetMode="External"/><Relationship Id="rId18" Type="http://schemas.openxmlformats.org/officeDocument/2006/relationships/hyperlink" Target="http://www.ihuonline.unisinos.br/media/pdf/IHUOnlineEdicao46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hu.unisinos.br/185-noticias/noticias-2016/562573-carta-apostolica-misericordia-et-miseria-do-papa-francisco" TargetMode="External"/><Relationship Id="rId7" Type="http://schemas.openxmlformats.org/officeDocument/2006/relationships/hyperlink" Target="http://www.ihu.unisinos.br/78-noticias/566203-quando-o-papa-comunista-era-montini" TargetMode="External"/><Relationship Id="rId12" Type="http://schemas.openxmlformats.org/officeDocument/2006/relationships/hyperlink" Target="http://www.ihu.unisinos.br/eventos/559996-como-ressignificar-as-cebs-na-atual-realidade-latino-americana" TargetMode="External"/><Relationship Id="rId17" Type="http://schemas.openxmlformats.org/officeDocument/2006/relationships/hyperlink" Target="http://www.ihu.unisinos.br/171-noticias/noticias-2013/526119-um-guia-para-a-evangelii-gaudi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hu.unisinos.br/78-noticias/569282-como-francisco-prepara-o-posto-para-seu-sucessor" TargetMode="External"/><Relationship Id="rId20" Type="http://schemas.openxmlformats.org/officeDocument/2006/relationships/hyperlink" Target="http://www.ihu.unisinos.br/159-noticias/entrevistas/534845-papa-francisco-e-a-cultura-do-encontro-entrevista-especial-com-leticia-soberon-mainer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hu.unisinos.br/evento/xviii-simposio-internacional-ihu-a-virada-profetica-de-francisco" TargetMode="External"/><Relationship Id="rId11" Type="http://schemas.openxmlformats.org/officeDocument/2006/relationships/hyperlink" Target="http://www.ihu.unisinos.br/169-noticias/noticias-2015/542686-romero-o-bispo-que-morreu-pelos-pobres-artigo-de-gustavo-gutierre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ihu.unisinos.br/159-noticias/entrevistas/536888-paulo-vi-e-dom-helder-camara-uma-amizade-espiritual-entrevista-especial-com-ivanir-rampon" TargetMode="External"/><Relationship Id="rId15" Type="http://schemas.openxmlformats.org/officeDocument/2006/relationships/hyperlink" Target="http://www.ihu.unisinos.br/576848-cinco-anos-do-papa-francisco-a-lenta-e-profunda-transformacao-profeti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hu.unisinos.br/78-noticias/566093-aos-50-anos-populorum-progressio-ganha-vida-nova-com-o-papa-francisco" TargetMode="External"/><Relationship Id="rId19" Type="http://schemas.openxmlformats.org/officeDocument/2006/relationships/hyperlink" Target="http://www.ihuonline.unisinos.br/media/pdf/IHUOnlineEdicao483.pdf" TargetMode="External"/><Relationship Id="rId4" Type="http://schemas.openxmlformats.org/officeDocument/2006/relationships/hyperlink" Target="http://www.ihu.unisinos.br/78-noticias/576751-romero-e-paulo-vi-francisco-canoniza-duas-grandes-referencias-da-igreja-do-vaticano-ii" TargetMode="External"/><Relationship Id="rId9" Type="http://schemas.openxmlformats.org/officeDocument/2006/relationships/hyperlink" Target="http://www.ihu.unisinos.br/170-noticias/noticias-2014/528850-romero-o-monsenor-convertido-pelo-seu-povo" TargetMode="External"/><Relationship Id="rId14" Type="http://schemas.openxmlformats.org/officeDocument/2006/relationships/hyperlink" Target="http://www.ihu.unisinos.br/186-noticias/noticias-2017/565683-no-40-aniversario-do-assassinato-do-padre-rutilio-grande-milhares-de-fieis-celebram-sua-memoria" TargetMode="External"/><Relationship Id="rId22" Type="http://schemas.openxmlformats.org/officeDocument/2006/relationships/hyperlink" Target="http://www.ihu.unisinos.br/eventos/562529-o-papa-a-caritas-estamos-com-cardioesclerose-e-necessitamos-da-revolucao-da-ternu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2702</Words>
  <Characters>14865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2018-03-15T13:26:00Z</dcterms:created>
  <dcterms:modified xsi:type="dcterms:W3CDTF">2018-03-15T13:29:00Z</dcterms:modified>
</cp:coreProperties>
</file>