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36E3" w:rsidRPr="00A77793" w:rsidRDefault="00EE6C2F" w:rsidP="00E12D74">
      <w:pPr>
        <w:pStyle w:val="Sinespaciado"/>
        <w:rPr>
          <w:rFonts w:ascii="Comic Sans MS" w:hAnsi="Comic Sans MS"/>
          <w:b/>
          <w:sz w:val="28"/>
          <w:szCs w:val="28"/>
        </w:rPr>
      </w:pPr>
      <w:bookmarkStart w:id="0" w:name="_GoBack"/>
      <w:r w:rsidRPr="00A77793">
        <w:rPr>
          <w:rFonts w:ascii="Comic Sans MS" w:hAnsi="Comic Sans MS"/>
          <w:b/>
          <w:sz w:val="28"/>
          <w:szCs w:val="28"/>
        </w:rPr>
        <w:t>¿</w:t>
      </w:r>
      <w:r w:rsidR="00E12D74" w:rsidRPr="00A77793">
        <w:rPr>
          <w:rFonts w:ascii="Comic Sans MS" w:hAnsi="Comic Sans MS"/>
          <w:b/>
          <w:sz w:val="28"/>
          <w:szCs w:val="28"/>
        </w:rPr>
        <w:t>A</w:t>
      </w:r>
      <w:r w:rsidR="00380BE1" w:rsidRPr="00A77793">
        <w:rPr>
          <w:rFonts w:ascii="Comic Sans MS" w:hAnsi="Comic Sans MS"/>
          <w:b/>
          <w:sz w:val="28"/>
          <w:szCs w:val="28"/>
        </w:rPr>
        <w:t>DÓNDE VAMOS AHORA</w:t>
      </w:r>
      <w:r w:rsidRPr="00A77793">
        <w:rPr>
          <w:rFonts w:ascii="Comic Sans MS" w:hAnsi="Comic Sans MS"/>
          <w:b/>
          <w:sz w:val="28"/>
          <w:szCs w:val="28"/>
        </w:rPr>
        <w:t>?</w:t>
      </w:r>
    </w:p>
    <w:p w:rsidR="00E12D74" w:rsidRPr="00A77793" w:rsidRDefault="00E12D74" w:rsidP="00E12D74">
      <w:pPr>
        <w:pStyle w:val="Sinespaciado"/>
        <w:rPr>
          <w:b/>
          <w:sz w:val="28"/>
          <w:szCs w:val="28"/>
        </w:rPr>
      </w:pPr>
      <w:r w:rsidRPr="00A77793">
        <w:rPr>
          <w:b/>
          <w:sz w:val="28"/>
          <w:szCs w:val="28"/>
        </w:rPr>
        <w:t>Pedro Pierre.</w:t>
      </w:r>
    </w:p>
    <w:p w:rsidR="00E12D74" w:rsidRPr="00A77793" w:rsidRDefault="00E12D74" w:rsidP="00E12D74">
      <w:pPr>
        <w:pStyle w:val="Sinespaciado"/>
        <w:rPr>
          <w:sz w:val="28"/>
          <w:szCs w:val="28"/>
        </w:rPr>
      </w:pPr>
    </w:p>
    <w:bookmarkEnd w:id="0"/>
    <w:p w:rsidR="00292477" w:rsidRPr="00A77793" w:rsidRDefault="00E12D74" w:rsidP="00A77793">
      <w:pPr>
        <w:pStyle w:val="Sinespaciado"/>
        <w:jc w:val="both"/>
        <w:rPr>
          <w:sz w:val="28"/>
          <w:szCs w:val="28"/>
        </w:rPr>
      </w:pPr>
      <w:r w:rsidRPr="00A77793">
        <w:rPr>
          <w:sz w:val="28"/>
          <w:szCs w:val="28"/>
        </w:rPr>
        <w:t>Pasó la Consulta plegada de odios, mentiras y confusiones. En promedio el ‘Sí’ ganó</w:t>
      </w:r>
      <w:r w:rsidR="00EE6C2F" w:rsidRPr="00A77793">
        <w:rPr>
          <w:sz w:val="28"/>
          <w:szCs w:val="28"/>
        </w:rPr>
        <w:t>, p</w:t>
      </w:r>
      <w:r w:rsidRPr="00A77793">
        <w:rPr>
          <w:sz w:val="28"/>
          <w:szCs w:val="28"/>
        </w:rPr>
        <w:t xml:space="preserve">ero el </w:t>
      </w:r>
      <w:r w:rsidR="008659AF" w:rsidRPr="00A77793">
        <w:rPr>
          <w:sz w:val="28"/>
          <w:szCs w:val="28"/>
        </w:rPr>
        <w:t>promedio de 64% obtenido no es una victoria contundente… lejos del 82% alcanzado por Rafael Correa durante su gobierno. Los resultados d</w:t>
      </w:r>
      <w:r w:rsidR="00EE6C2F" w:rsidRPr="00A77793">
        <w:rPr>
          <w:sz w:val="28"/>
          <w:szCs w:val="28"/>
        </w:rPr>
        <w:t>el ‘NO’ llaman la atención:</w:t>
      </w:r>
      <w:r w:rsidR="008659AF" w:rsidRPr="00A77793">
        <w:rPr>
          <w:sz w:val="28"/>
          <w:szCs w:val="28"/>
        </w:rPr>
        <w:t xml:space="preserve"> un promedio de 36%, llegando en Manabí y el exterior a superar el 50%. Si comparemos con las elecciones presidenciales del año pasado</w:t>
      </w:r>
      <w:r w:rsidR="00EE6C2F" w:rsidRPr="00A77793">
        <w:rPr>
          <w:sz w:val="28"/>
          <w:szCs w:val="28"/>
        </w:rPr>
        <w:t xml:space="preserve"> en la primera vuelta</w:t>
      </w:r>
      <w:r w:rsidR="008659AF" w:rsidRPr="00A77793">
        <w:rPr>
          <w:sz w:val="28"/>
          <w:szCs w:val="28"/>
        </w:rPr>
        <w:t>, vemos q</w:t>
      </w:r>
      <w:r w:rsidR="00EE6C2F" w:rsidRPr="00A77793">
        <w:rPr>
          <w:sz w:val="28"/>
          <w:szCs w:val="28"/>
        </w:rPr>
        <w:t>ue Alianza PAIS ganó con el 38%.</w:t>
      </w:r>
      <w:r w:rsidR="008659AF" w:rsidRPr="00A77793">
        <w:rPr>
          <w:sz w:val="28"/>
          <w:szCs w:val="28"/>
        </w:rPr>
        <w:t xml:space="preserve"> </w:t>
      </w:r>
      <w:r w:rsidR="00EE6C2F" w:rsidRPr="00A77793">
        <w:rPr>
          <w:sz w:val="28"/>
          <w:szCs w:val="28"/>
        </w:rPr>
        <w:t>E</w:t>
      </w:r>
      <w:r w:rsidR="008659AF" w:rsidRPr="00A77793">
        <w:rPr>
          <w:sz w:val="28"/>
          <w:szCs w:val="28"/>
        </w:rPr>
        <w:t>so significa que Correa tiene más o menos el mismo apoyo nacional que hace un año. Haciendo prospección de qué porcentaje tendría el presidente Moreno, apoyado por 16 partidos políticos y un sinnúmero de organizaciones sociales, divida</w:t>
      </w:r>
      <w:r w:rsidR="00EE6C2F" w:rsidRPr="00A77793">
        <w:rPr>
          <w:sz w:val="28"/>
          <w:szCs w:val="28"/>
        </w:rPr>
        <w:t>mos por dos los 64% obtenidos. L</w:t>
      </w:r>
      <w:r w:rsidR="008659AF" w:rsidRPr="00A77793">
        <w:rPr>
          <w:sz w:val="28"/>
          <w:szCs w:val="28"/>
        </w:rPr>
        <w:t xml:space="preserve">legamos a 32%, lo que es inferior a lo que alcanzaron los </w:t>
      </w:r>
      <w:proofErr w:type="spellStart"/>
      <w:r w:rsidR="008659AF" w:rsidRPr="00A77793">
        <w:rPr>
          <w:sz w:val="28"/>
          <w:szCs w:val="28"/>
        </w:rPr>
        <w:t>Correístas</w:t>
      </w:r>
      <w:proofErr w:type="spellEnd"/>
      <w:r w:rsidR="008659AF" w:rsidRPr="00A77793">
        <w:rPr>
          <w:sz w:val="28"/>
          <w:szCs w:val="28"/>
        </w:rPr>
        <w:t>.</w:t>
      </w:r>
      <w:r w:rsidR="00EE6C2F" w:rsidRPr="00A77793">
        <w:rPr>
          <w:sz w:val="28"/>
          <w:szCs w:val="28"/>
        </w:rPr>
        <w:t xml:space="preserve"> Notemos también que</w:t>
      </w:r>
      <w:r w:rsidR="00292477" w:rsidRPr="00A77793">
        <w:rPr>
          <w:sz w:val="28"/>
          <w:szCs w:val="28"/>
        </w:rPr>
        <w:t xml:space="preserve"> Rafa</w:t>
      </w:r>
      <w:r w:rsidR="00EE6C2F" w:rsidRPr="00A77793">
        <w:rPr>
          <w:sz w:val="28"/>
          <w:szCs w:val="28"/>
        </w:rPr>
        <w:t xml:space="preserve">el Correa </w:t>
      </w:r>
      <w:r w:rsidR="00292477" w:rsidRPr="00A77793">
        <w:rPr>
          <w:sz w:val="28"/>
          <w:szCs w:val="28"/>
        </w:rPr>
        <w:t>bien puede p</w:t>
      </w:r>
      <w:r w:rsidR="00EE6C2F" w:rsidRPr="00A77793">
        <w:rPr>
          <w:sz w:val="28"/>
          <w:szCs w:val="28"/>
        </w:rPr>
        <w:t>ostul</w:t>
      </w:r>
      <w:r w:rsidR="00292477" w:rsidRPr="00A77793">
        <w:rPr>
          <w:sz w:val="28"/>
          <w:szCs w:val="28"/>
        </w:rPr>
        <w:t>arse para alcalde, asam</w:t>
      </w:r>
      <w:r w:rsidR="00EE6C2F" w:rsidRPr="00A77793">
        <w:rPr>
          <w:sz w:val="28"/>
          <w:szCs w:val="28"/>
        </w:rPr>
        <w:t>bleísta o vicepresidente.</w:t>
      </w:r>
    </w:p>
    <w:p w:rsidR="008659AF" w:rsidRPr="00A77793" w:rsidRDefault="008659AF" w:rsidP="00A77793">
      <w:pPr>
        <w:pStyle w:val="Sinespaciado"/>
        <w:jc w:val="both"/>
        <w:rPr>
          <w:sz w:val="28"/>
          <w:szCs w:val="28"/>
        </w:rPr>
      </w:pPr>
      <w:r w:rsidRPr="00A77793">
        <w:rPr>
          <w:sz w:val="28"/>
          <w:szCs w:val="28"/>
        </w:rPr>
        <w:t>Ahora vienen los reclamos tanto nacionales como internacionales</w:t>
      </w:r>
      <w:r w:rsidR="0057630F" w:rsidRPr="00A77793">
        <w:rPr>
          <w:sz w:val="28"/>
          <w:szCs w:val="28"/>
        </w:rPr>
        <w:t>. La CIDH (Comisión Interamericana de Derechos Humanos</w:t>
      </w:r>
      <w:r w:rsidR="00EE6C2F" w:rsidRPr="00A77793">
        <w:rPr>
          <w:sz w:val="28"/>
          <w:szCs w:val="28"/>
        </w:rPr>
        <w:t xml:space="preserve">) </w:t>
      </w:r>
      <w:r w:rsidR="0057630F" w:rsidRPr="00A77793">
        <w:rPr>
          <w:sz w:val="28"/>
          <w:szCs w:val="28"/>
        </w:rPr>
        <w:t>pidió a la Corte Interamericana medidas provisionales que impidan la destitución del Consejo de Participación Ciudadana</w:t>
      </w:r>
      <w:r w:rsidR="00EE6C2F" w:rsidRPr="00A77793">
        <w:rPr>
          <w:sz w:val="28"/>
          <w:szCs w:val="28"/>
        </w:rPr>
        <w:t>.</w:t>
      </w:r>
      <w:r w:rsidR="0057630F" w:rsidRPr="00A77793">
        <w:rPr>
          <w:sz w:val="28"/>
          <w:szCs w:val="28"/>
        </w:rPr>
        <w:t xml:space="preserve"> Los reclamos vienen también al nivel nacional: todos los grupos que apoyaron el ‘Sí’ ya reclaman sus ‘derechos’. Los de derechas quieren más neoliberalismo, los del centro más puestos e</w:t>
      </w:r>
      <w:r w:rsidR="00EE6C2F" w:rsidRPr="00A77793">
        <w:rPr>
          <w:sz w:val="28"/>
          <w:szCs w:val="28"/>
        </w:rPr>
        <w:t>statales, los de izquierda nuev</w:t>
      </w:r>
      <w:r w:rsidR="0057630F" w:rsidRPr="00A77793">
        <w:rPr>
          <w:sz w:val="28"/>
          <w:szCs w:val="28"/>
        </w:rPr>
        <w:t xml:space="preserve">os cambios sociales. </w:t>
      </w:r>
      <w:proofErr w:type="gramStart"/>
      <w:r w:rsidR="0057630F" w:rsidRPr="00A77793">
        <w:rPr>
          <w:sz w:val="28"/>
          <w:szCs w:val="28"/>
        </w:rPr>
        <w:t>Muchas dificultades tendrá</w:t>
      </w:r>
      <w:proofErr w:type="gramEnd"/>
      <w:r w:rsidR="0057630F" w:rsidRPr="00A77793">
        <w:rPr>
          <w:sz w:val="28"/>
          <w:szCs w:val="28"/>
        </w:rPr>
        <w:t xml:space="preserve"> el </w:t>
      </w:r>
      <w:r w:rsidR="00292477" w:rsidRPr="00A77793">
        <w:rPr>
          <w:sz w:val="28"/>
          <w:szCs w:val="28"/>
        </w:rPr>
        <w:t xml:space="preserve">gobierno con sus 44 asambleístas para lograr alianzas en la Asamblea: </w:t>
      </w:r>
      <w:r w:rsidR="00EE6C2F" w:rsidRPr="00A77793">
        <w:rPr>
          <w:sz w:val="28"/>
          <w:szCs w:val="28"/>
        </w:rPr>
        <w:t xml:space="preserve">la </w:t>
      </w:r>
      <w:r w:rsidR="00292477" w:rsidRPr="00A77793">
        <w:rPr>
          <w:sz w:val="28"/>
          <w:szCs w:val="28"/>
        </w:rPr>
        <w:t>mayoría</w:t>
      </w:r>
      <w:r w:rsidR="00EE6C2F" w:rsidRPr="00A77793">
        <w:rPr>
          <w:sz w:val="28"/>
          <w:szCs w:val="28"/>
        </w:rPr>
        <w:t xml:space="preserve"> que necesita</w:t>
      </w:r>
      <w:r w:rsidR="00292477" w:rsidRPr="00A77793">
        <w:rPr>
          <w:sz w:val="28"/>
          <w:szCs w:val="28"/>
        </w:rPr>
        <w:t xml:space="preserve"> es de 30 asambleístas.</w:t>
      </w:r>
      <w:r w:rsidR="00D77210" w:rsidRPr="00A77793">
        <w:rPr>
          <w:sz w:val="28"/>
          <w:szCs w:val="28"/>
        </w:rPr>
        <w:t xml:space="preserve"> Bien parece, como lo hacen notar los comentarios intern</w:t>
      </w:r>
      <w:r w:rsidR="00EE6C2F" w:rsidRPr="00A77793">
        <w:rPr>
          <w:sz w:val="28"/>
          <w:szCs w:val="28"/>
        </w:rPr>
        <w:t>acionales, que el presidente qued</w:t>
      </w:r>
      <w:r w:rsidR="00D77210" w:rsidRPr="00A77793">
        <w:rPr>
          <w:sz w:val="28"/>
          <w:szCs w:val="28"/>
        </w:rPr>
        <w:t xml:space="preserve">ó más débil </w:t>
      </w:r>
      <w:r w:rsidR="00EE6C2F" w:rsidRPr="00A77793">
        <w:rPr>
          <w:sz w:val="28"/>
          <w:szCs w:val="28"/>
        </w:rPr>
        <w:t>con</w:t>
      </w:r>
      <w:r w:rsidR="00D77210" w:rsidRPr="00A77793">
        <w:rPr>
          <w:sz w:val="28"/>
          <w:szCs w:val="28"/>
        </w:rPr>
        <w:t xml:space="preserve"> la Consulta.</w:t>
      </w:r>
    </w:p>
    <w:p w:rsidR="00D77210" w:rsidRPr="00A77793" w:rsidRDefault="00D77210" w:rsidP="00A77793">
      <w:pPr>
        <w:pStyle w:val="Sinespaciado"/>
        <w:jc w:val="both"/>
        <w:rPr>
          <w:sz w:val="28"/>
          <w:szCs w:val="28"/>
        </w:rPr>
      </w:pPr>
      <w:r w:rsidRPr="00A77793">
        <w:rPr>
          <w:sz w:val="28"/>
          <w:szCs w:val="28"/>
        </w:rPr>
        <w:t>¿Cómo salir de esta intrincada situación? En sus 3 reuniones con las Organizaciones Populares, el papa Francisco ha repetido siempre que los principales protagonistas de un cambio sociales son los pobres organizados en movimientos populares. Ese es el gran desafío para nuestro país: o se va a trabajar desde las organizaciones social</w:t>
      </w:r>
      <w:r w:rsidR="00487932" w:rsidRPr="00A77793">
        <w:rPr>
          <w:sz w:val="28"/>
          <w:szCs w:val="28"/>
        </w:rPr>
        <w:t>es</w:t>
      </w:r>
      <w:r w:rsidRPr="00A77793">
        <w:rPr>
          <w:sz w:val="28"/>
          <w:szCs w:val="28"/>
        </w:rPr>
        <w:t xml:space="preserve"> o no habrá ningún cambio.</w:t>
      </w:r>
    </w:p>
    <w:p w:rsidR="008659AF" w:rsidRPr="00A77793" w:rsidRDefault="008659AF" w:rsidP="00A77793">
      <w:pPr>
        <w:pStyle w:val="Sinespaciado"/>
        <w:jc w:val="both"/>
        <w:rPr>
          <w:sz w:val="28"/>
          <w:szCs w:val="28"/>
        </w:rPr>
      </w:pPr>
    </w:p>
    <w:sectPr w:rsidR="008659AF" w:rsidRPr="00A77793" w:rsidSect="00EF2AD5">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D74"/>
    <w:rsid w:val="0018030F"/>
    <w:rsid w:val="00292477"/>
    <w:rsid w:val="00380BE1"/>
    <w:rsid w:val="003E1052"/>
    <w:rsid w:val="00401D89"/>
    <w:rsid w:val="00426CD4"/>
    <w:rsid w:val="00487932"/>
    <w:rsid w:val="0057630F"/>
    <w:rsid w:val="005C5AA7"/>
    <w:rsid w:val="00715ACC"/>
    <w:rsid w:val="008659AF"/>
    <w:rsid w:val="0099560E"/>
    <w:rsid w:val="00A77793"/>
    <w:rsid w:val="00D10014"/>
    <w:rsid w:val="00D77210"/>
    <w:rsid w:val="00E12D74"/>
    <w:rsid w:val="00ED402C"/>
    <w:rsid w:val="00ED6317"/>
    <w:rsid w:val="00EE6C2F"/>
    <w:rsid w:val="00EF2AD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7D6DF7-9B44-464B-9C2B-489948E05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12D74"/>
    <w:pPr>
      <w:spacing w:after="0" w:line="240" w:lineRule="auto"/>
    </w:pPr>
  </w:style>
  <w:style w:type="character" w:styleId="Hipervnculo">
    <w:name w:val="Hyperlink"/>
    <w:basedOn w:val="Fuentedeprrafopredeter"/>
    <w:uiPriority w:val="99"/>
    <w:unhideWhenUsed/>
    <w:rsid w:val="00E12D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828257">
      <w:bodyDiv w:val="1"/>
      <w:marLeft w:val="0"/>
      <w:marRight w:val="0"/>
      <w:marTop w:val="0"/>
      <w:marBottom w:val="0"/>
      <w:divBdr>
        <w:top w:val="none" w:sz="0" w:space="0" w:color="auto"/>
        <w:left w:val="none" w:sz="0" w:space="0" w:color="auto"/>
        <w:bottom w:val="none" w:sz="0" w:space="0" w:color="auto"/>
        <w:right w:val="none" w:sz="0" w:space="0" w:color="auto"/>
      </w:divBdr>
    </w:div>
    <w:div w:id="104945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1720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mpc</dc:creator>
  <cp:lastModifiedBy>Rosario Hermano</cp:lastModifiedBy>
  <cp:revision>2</cp:revision>
  <dcterms:created xsi:type="dcterms:W3CDTF">2018-02-10T20:14:00Z</dcterms:created>
  <dcterms:modified xsi:type="dcterms:W3CDTF">2018-02-10T20:14:00Z</dcterms:modified>
</cp:coreProperties>
</file>