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FA" w:rsidRPr="001C77FA" w:rsidRDefault="001C77FA" w:rsidP="001C77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C77FA" w:rsidRPr="001C77FA" w:rsidRDefault="001C77FA" w:rsidP="001C77F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1345565"/>
            <wp:effectExtent l="19050" t="0" r="0" b="0"/>
            <wp:docPr id="7" name="0 Imagen" descr="Paragu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gua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7FA" w:rsidRPr="001C77FA" w:rsidRDefault="001C77FA" w:rsidP="001C77F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C77FA" w:rsidRPr="001C77FA" w:rsidRDefault="001C77FA" w:rsidP="001C77F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77FA">
        <w:rPr>
          <w:rFonts w:ascii="Arial" w:eastAsia="Times New Roman" w:hAnsi="Arial" w:cs="Arial"/>
          <w:b/>
          <w:bCs/>
          <w:sz w:val="28"/>
          <w:szCs w:val="28"/>
          <w:lang w:val="es-PY" w:eastAsia="es-ES"/>
        </w:rPr>
        <w:t xml:space="preserve">ORGANIZACIONES DE SOCIEDAD CIVIL DE PARAGUAY SOLICITARON VISITA DE LA COMISIÓN INTERAMERICANA DE DERECHOS HUMANOS </w:t>
      </w:r>
    </w:p>
    <w:p w:rsidR="001C77FA" w:rsidRPr="001C77FA" w:rsidRDefault="001C77FA" w:rsidP="001C77F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77FA">
        <w:rPr>
          <w:rFonts w:ascii="Arial" w:eastAsia="Times New Roman" w:hAnsi="Arial" w:cs="Arial"/>
          <w:b/>
          <w:bCs/>
          <w:sz w:val="28"/>
          <w:szCs w:val="28"/>
          <w:lang w:val="es-PY" w:eastAsia="es-ES"/>
        </w:rPr>
        <w:t> </w:t>
      </w:r>
    </w:p>
    <w:p w:rsidR="001C77FA" w:rsidRPr="001C77FA" w:rsidRDefault="001C77FA" w:rsidP="001C77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C77FA">
        <w:rPr>
          <w:rFonts w:ascii="Arial" w:eastAsia="Times New Roman" w:hAnsi="Arial" w:cs="Arial"/>
          <w:b/>
          <w:i/>
          <w:iCs/>
          <w:sz w:val="24"/>
          <w:szCs w:val="24"/>
          <w:lang w:val="es-PY" w:eastAsia="es-ES"/>
        </w:rPr>
        <w:t>EN AUDIENCIA REALIZADA AYER EN WASHINGTON</w:t>
      </w:r>
      <w:r w:rsidRPr="001C77FA">
        <w:rPr>
          <w:rFonts w:ascii="Arial" w:eastAsia="Times New Roman" w:hAnsi="Arial" w:cs="Arial"/>
          <w:b/>
          <w:bCs/>
          <w:sz w:val="28"/>
          <w:szCs w:val="28"/>
          <w:lang w:val="es-PY" w:eastAsia="es-ES"/>
        </w:rPr>
        <w:t>  </w:t>
      </w:r>
    </w:p>
    <w:p w:rsidR="001C77FA" w:rsidRPr="001C77FA" w:rsidRDefault="001C77FA" w:rsidP="001C77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77FA">
        <w:rPr>
          <w:rFonts w:ascii="Arial" w:eastAsia="Times New Roman" w:hAnsi="Arial" w:cs="Arial"/>
          <w:b/>
          <w:bCs/>
          <w:sz w:val="24"/>
          <w:szCs w:val="24"/>
          <w:lang w:val="es-PY" w:eastAsia="es-ES"/>
        </w:rPr>
        <w:t> </w:t>
      </w:r>
    </w:p>
    <w:p w:rsidR="001C77FA" w:rsidRPr="001C77FA" w:rsidRDefault="001C77FA" w:rsidP="001C77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 xml:space="preserve">            La realización de una Visita in Loco a fin de evidenciar y documentar numerosas violaciones a los derechos humanos y dar cuenta de cómo afecta el quiebre institucional a la vigencia de la democracia y el respeto a los derechos </w:t>
      </w:r>
      <w:proofErr w:type="gramStart"/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>humanos</w:t>
      </w:r>
      <w:proofErr w:type="gramEnd"/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 xml:space="preserve"> en Paraguay fue solicitada por la delegación paraguaya que se entrevistó con integrantes de la Comisión Interamericana de Derechos Humanos –CIDH- en Washington ayer domingo. </w:t>
      </w:r>
    </w:p>
    <w:p w:rsidR="001C77FA" w:rsidRPr="001C77FA" w:rsidRDefault="001C77FA" w:rsidP="001C77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 xml:space="preserve">            En  la oportunidad estuvieron presentes el Presidente de la CIDH, José de Jesús Orozco, Rose Marie </w:t>
      </w:r>
      <w:proofErr w:type="spellStart"/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>Antoine</w:t>
      </w:r>
      <w:proofErr w:type="spellEnd"/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 xml:space="preserve">, relatora de derechos humanos para Paraguay y María Claudia Pulido y por las organizaciones de la sociedad civil </w:t>
      </w:r>
      <w:proofErr w:type="spellStart"/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>Maggi</w:t>
      </w:r>
      <w:proofErr w:type="spellEnd"/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 xml:space="preserve"> Balbuena de CONAMURI, Carmen Coronel de CODEHUPY, Katia </w:t>
      </w:r>
      <w:proofErr w:type="spellStart"/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>Gorostiaga</w:t>
      </w:r>
      <w:proofErr w:type="spellEnd"/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 xml:space="preserve"> de CLADEM Paraguay y Cristina Coronel de SERPAJ PY.</w:t>
      </w:r>
    </w:p>
    <w:p w:rsidR="001C77FA" w:rsidRPr="001C77FA" w:rsidRDefault="001C77FA" w:rsidP="001C77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 xml:space="preserve">           Además, la delegación solicitó que se realice una exhaustiva investigación de los hechos denunciados tales como falta de esclarecimiento a la muerte de un dirigente social y político ocurrido en </w:t>
      </w:r>
      <w:proofErr w:type="spellStart"/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>Puentesiño</w:t>
      </w:r>
      <w:proofErr w:type="spellEnd"/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 xml:space="preserve">, detenciones arbitrarias en el caso </w:t>
      </w:r>
      <w:proofErr w:type="spellStart"/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>Curuguaty</w:t>
      </w:r>
      <w:proofErr w:type="spellEnd"/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 xml:space="preserve">, persecuciones a defensoras y defensores de derechos humanos, hostigamiento judicial con amenazas de imputación por manifestaciones realizadas en contra del golpe parlamentario, numerosos despidos en instituciones gubernamentales, retrocesos en salud y educación, amedrentamiento a comunicadores/as sociales e intentos </w:t>
      </w:r>
    </w:p>
    <w:p w:rsidR="001C77FA" w:rsidRPr="001C77FA" w:rsidRDefault="001C77FA" w:rsidP="001C77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>            Igualmente, se peticionó que la CIDH tome testimonio de la población, en particular de la afectada en distintas zonas del país, cuyos casos fueron utilizados para justificar el juicio político (</w:t>
      </w:r>
      <w:proofErr w:type="spellStart"/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>Curuguaty</w:t>
      </w:r>
      <w:proofErr w:type="spellEnd"/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 xml:space="preserve"> y Ñacunday) de manera a documentar situaciones atentatorias y hacer las recomendaciones pertinentes al Estado. También se pidió a que el organismo especializado en derechos </w:t>
      </w:r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lastRenderedPageBreak/>
        <w:t>humanos emita un pronunciamiento general solicitando el cese de las violaciones, hostigamientos, persecuciones y criminalizaciones, recalcando la necesidad de asegurar el respeto de la Carta Democrática, a fin de restaurar el estado de derecho y la institucionalidad democrática en Paraguay.</w:t>
      </w:r>
    </w:p>
    <w:p w:rsidR="001C77FA" w:rsidRPr="001C77FA" w:rsidRDefault="001C77FA" w:rsidP="001C77F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>Además, se solicitó la protección y debida garantía a las personas y comunidades que denunciaron los hechos presentados a la Comisión Interamericana de Derechos Humanos.  Las y los comisionadas/os se mostraron muy interesados en el arbitrario procedimiento aplicado en el juicio político al presidente electo legítimamente en el año 2008 Fernando Lugo. Finalmente las y los integrantes de la CIDH agradecieron a la delegación paraguaya por brindar las informaciones suministradas.</w:t>
      </w:r>
    </w:p>
    <w:p w:rsidR="001C77FA" w:rsidRPr="001C77FA" w:rsidRDefault="001C77FA" w:rsidP="001C77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77FA">
        <w:rPr>
          <w:rFonts w:ascii="Arial" w:eastAsia="Times New Roman" w:hAnsi="Arial" w:cs="Arial"/>
          <w:sz w:val="24"/>
          <w:szCs w:val="24"/>
          <w:lang w:val="es-PY" w:eastAsia="es-ES"/>
        </w:rPr>
        <w:t> </w:t>
      </w:r>
    </w:p>
    <w:p w:rsidR="001C77FA" w:rsidRPr="001C77FA" w:rsidRDefault="001C77FA" w:rsidP="001C77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77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Contactos:</w:t>
      </w:r>
      <w:r w:rsidRPr="001C77FA">
        <w:rPr>
          <w:noProof/>
          <w:lang w:eastAsia="es-ES"/>
        </w:rPr>
        <w:t xml:space="preserve"> </w:t>
      </w:r>
    </w:p>
    <w:p w:rsidR="001C77FA" w:rsidRPr="001C77FA" w:rsidRDefault="001C77FA" w:rsidP="001C77FA">
      <w:pPr>
        <w:shd w:val="clear" w:color="auto" w:fill="FFFFFF"/>
        <w:spacing w:before="100" w:beforeAutospacing="1"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77FA">
        <w:rPr>
          <w:rFonts w:ascii="Arial" w:eastAsia="Times New Roman" w:hAnsi="Arial" w:cs="Arial"/>
          <w:sz w:val="20"/>
          <w:szCs w:val="20"/>
          <w:lang w:eastAsia="es-ES"/>
        </w:rPr>
        <w:t>Dina Cabañas - CDD Paraguay: 0991 365142 - 0981 992138</w:t>
      </w:r>
    </w:p>
    <w:p w:rsidR="001C77FA" w:rsidRPr="001C77FA" w:rsidRDefault="001C77FA" w:rsidP="001C77FA">
      <w:pPr>
        <w:shd w:val="clear" w:color="auto" w:fill="FFFFFF"/>
        <w:spacing w:before="100" w:beforeAutospacing="1"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77FA">
        <w:rPr>
          <w:rFonts w:ascii="Arial" w:eastAsia="Times New Roman" w:hAnsi="Arial" w:cs="Arial"/>
          <w:sz w:val="20"/>
          <w:szCs w:val="20"/>
          <w:lang w:eastAsia="es-ES"/>
        </w:rPr>
        <w:t>Magali Casartelli -SERPAJ – Paraguay:</w:t>
      </w:r>
      <w:proofErr w:type="gramStart"/>
      <w:r w:rsidRPr="001C77FA">
        <w:rPr>
          <w:rFonts w:ascii="Arial" w:eastAsia="Times New Roman" w:hAnsi="Arial" w:cs="Arial"/>
          <w:sz w:val="20"/>
          <w:szCs w:val="20"/>
          <w:lang w:eastAsia="es-ES"/>
        </w:rPr>
        <w:t>  0981</w:t>
      </w:r>
      <w:proofErr w:type="gramEnd"/>
      <w:r w:rsidRPr="001C77FA">
        <w:rPr>
          <w:rFonts w:ascii="Arial" w:eastAsia="Times New Roman" w:hAnsi="Arial" w:cs="Arial"/>
          <w:sz w:val="20"/>
          <w:szCs w:val="20"/>
          <w:lang w:eastAsia="es-ES"/>
        </w:rPr>
        <w:t xml:space="preserve"> 648558</w:t>
      </w:r>
    </w:p>
    <w:p w:rsidR="001C77FA" w:rsidRPr="001C77FA" w:rsidRDefault="001C77FA" w:rsidP="001C77FA">
      <w:pPr>
        <w:shd w:val="clear" w:color="auto" w:fill="FFFFFF"/>
        <w:spacing w:before="100" w:beforeAutospacing="1"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77FA">
        <w:rPr>
          <w:rFonts w:ascii="Arial" w:eastAsia="Times New Roman" w:hAnsi="Arial" w:cs="Arial"/>
          <w:sz w:val="20"/>
          <w:szCs w:val="20"/>
          <w:lang w:eastAsia="es-ES"/>
        </w:rPr>
        <w:t xml:space="preserve">Diana </w:t>
      </w:r>
      <w:proofErr w:type="spellStart"/>
      <w:r w:rsidRPr="001C77FA">
        <w:rPr>
          <w:rFonts w:ascii="Arial" w:eastAsia="Times New Roman" w:hAnsi="Arial" w:cs="Arial"/>
          <w:sz w:val="20"/>
          <w:szCs w:val="20"/>
          <w:lang w:eastAsia="es-ES"/>
        </w:rPr>
        <w:t>Zalazar</w:t>
      </w:r>
      <w:proofErr w:type="spellEnd"/>
      <w:r w:rsidRPr="001C77FA">
        <w:rPr>
          <w:rFonts w:ascii="Arial" w:eastAsia="Times New Roman" w:hAnsi="Arial" w:cs="Arial"/>
          <w:sz w:val="20"/>
          <w:szCs w:val="20"/>
          <w:lang w:eastAsia="es-ES"/>
        </w:rPr>
        <w:t xml:space="preserve"> - CODEHUPY: 0981 380279</w:t>
      </w:r>
    </w:p>
    <w:p w:rsidR="001C77FA" w:rsidRPr="001C77FA" w:rsidRDefault="001C77FA" w:rsidP="001C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4700A" w:rsidRDefault="001C77FA" w:rsidP="001C77FA">
      <w:r w:rsidRPr="001C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-- </w:t>
      </w:r>
      <w:r w:rsidRPr="001C77F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C77FA">
        <w:rPr>
          <w:rFonts w:ascii="Arial" w:eastAsia="Times New Roman" w:hAnsi="Arial" w:cs="Arial"/>
          <w:color w:val="888888"/>
          <w:sz w:val="20"/>
          <w:szCs w:val="20"/>
          <w:lang w:eastAsia="es-ES"/>
        </w:rPr>
        <w:br/>
      </w:r>
      <w:proofErr w:type="spellStart"/>
      <w:r w:rsidRPr="001C77FA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s-ES"/>
        </w:rPr>
        <w:t>Comunicacion</w:t>
      </w:r>
      <w:proofErr w:type="spellEnd"/>
      <w:r w:rsidRPr="001C77FA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s-ES"/>
        </w:rPr>
        <w:t xml:space="preserve"> - </w:t>
      </w:r>
      <w:proofErr w:type="spellStart"/>
      <w:r w:rsidRPr="001C77FA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s-ES"/>
        </w:rPr>
        <w:t>Serpaj</w:t>
      </w:r>
      <w:proofErr w:type="spellEnd"/>
      <w:r w:rsidRPr="001C77FA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s-ES"/>
        </w:rPr>
        <w:t>-Paraguay</w:t>
      </w:r>
      <w:r w:rsidRPr="001C77FA">
        <w:rPr>
          <w:rFonts w:ascii="Arial" w:eastAsia="Times New Roman" w:hAnsi="Arial" w:cs="Arial"/>
          <w:color w:val="888888"/>
          <w:sz w:val="20"/>
          <w:szCs w:val="20"/>
          <w:lang w:eastAsia="es-ES"/>
        </w:rPr>
        <w:br/>
      </w:r>
      <w:proofErr w:type="spellStart"/>
      <w:r w:rsidRPr="001C77FA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s-ES"/>
        </w:rPr>
        <w:t>Seguinos</w:t>
      </w:r>
      <w:proofErr w:type="spellEnd"/>
      <w:r w:rsidRPr="001C77FA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s-ES"/>
        </w:rPr>
        <w:t xml:space="preserve"> en </w:t>
      </w:r>
      <w:proofErr w:type="spellStart"/>
      <w:r w:rsidRPr="001C77FA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s-ES"/>
        </w:rPr>
        <w:t>twitter</w:t>
      </w:r>
      <w:proofErr w:type="spellEnd"/>
      <w:r w:rsidRPr="001C77FA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s-ES"/>
        </w:rPr>
        <w:t> @</w:t>
      </w:r>
      <w:proofErr w:type="spellStart"/>
      <w:r w:rsidRPr="001C77FA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s-ES"/>
        </w:rPr>
        <w:t>Serpaj-Py</w:t>
      </w:r>
      <w:proofErr w:type="spellEnd"/>
    </w:p>
    <w:sectPr w:rsidR="0044700A" w:rsidSect="0044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7FA"/>
    <w:rsid w:val="001C77FA"/>
    <w:rsid w:val="00346DD6"/>
    <w:rsid w:val="0044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C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2012-11-05T13:12:00Z</dcterms:created>
  <dcterms:modified xsi:type="dcterms:W3CDTF">2012-11-05T13:14:00Z</dcterms:modified>
</cp:coreProperties>
</file>