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3E" w:rsidRPr="00F3123E" w:rsidRDefault="00F3123E" w:rsidP="00F3123E">
      <w:pPr>
        <w:pStyle w:val="Ttulo"/>
        <w:rPr>
          <w:rFonts w:ascii="Times New Roman" w:eastAsia="Times New Roman" w:hAnsi="Times New Roman"/>
          <w:sz w:val="32"/>
          <w:szCs w:val="32"/>
          <w:lang w:eastAsia="es-ES"/>
        </w:rPr>
      </w:pPr>
      <w:r w:rsidRPr="00F3123E">
        <w:rPr>
          <w:rFonts w:eastAsia="Times New Roman"/>
          <w:sz w:val="32"/>
          <w:szCs w:val="32"/>
          <w:lang w:eastAsia="es-ES"/>
        </w:rPr>
        <w:t>ARGENTINA</w:t>
      </w:r>
      <w:r w:rsidR="001F0F64">
        <w:rPr>
          <w:rFonts w:eastAsia="Times New Roman"/>
          <w:sz w:val="32"/>
          <w:szCs w:val="32"/>
          <w:lang w:eastAsia="es-ES"/>
        </w:rPr>
        <w:t xml:space="preserve"> - Amerindia</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pStyle w:val="Ttulo"/>
        <w:jc w:val="center"/>
        <w:rPr>
          <w:rFonts w:eastAsia="Times New Roman"/>
          <w:sz w:val="48"/>
          <w:szCs w:val="48"/>
          <w:lang w:eastAsia="es-ES"/>
        </w:rPr>
      </w:pPr>
      <w:r w:rsidRPr="00F3123E">
        <w:rPr>
          <w:rFonts w:eastAsia="Times New Roman"/>
          <w:sz w:val="48"/>
          <w:szCs w:val="48"/>
          <w:lang w:eastAsia="es-ES"/>
        </w:rPr>
        <w:t>APUNTES DEL  ENCUENTRO DE 24 DE SETIEMBRE de 2012</w:t>
      </w:r>
    </w:p>
    <w:p w:rsidR="00F3123E" w:rsidRPr="00F3123E" w:rsidRDefault="00F3123E" w:rsidP="00F3123E">
      <w:pPr>
        <w:spacing w:line="240" w:lineRule="auto"/>
        <w:jc w:val="both"/>
        <w:rPr>
          <w:rFonts w:ascii="Calibri" w:eastAsia="Times New Roman" w:hAnsi="Calibri" w:cs="Times New Roman"/>
          <w:sz w:val="24"/>
          <w:szCs w:val="24"/>
          <w:lang w:eastAsia="es-ES"/>
        </w:rPr>
      </w:pP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ind w:left="720" w:hanging="360"/>
        <w:jc w:val="both"/>
        <w:rPr>
          <w:rFonts w:ascii="Times New Roman" w:eastAsia="Times New Roman" w:hAnsi="Times New Roman" w:cs="Times New Roman"/>
          <w:sz w:val="24"/>
          <w:szCs w:val="24"/>
          <w:lang w:eastAsia="es-ES"/>
        </w:rPr>
      </w:pPr>
      <w:r w:rsidRPr="00F3123E">
        <w:rPr>
          <w:rFonts w:ascii="Wingdings" w:eastAsia="Wingdings" w:hAnsi="Wingdings" w:cs="Wingdings"/>
          <w:sz w:val="24"/>
          <w:szCs w:val="24"/>
          <w:lang w:eastAsia="es-ES"/>
        </w:rPr>
        <w:t></w:t>
      </w:r>
      <w:r w:rsidRPr="00F3123E">
        <w:rPr>
          <w:rFonts w:ascii="Times New Roman" w:eastAsia="Wingdings" w:hAnsi="Times New Roman" w:cs="Times New Roman"/>
          <w:sz w:val="14"/>
          <w:szCs w:val="14"/>
          <w:lang w:eastAsia="es-ES"/>
        </w:rPr>
        <w:t xml:space="preserve">  </w:t>
      </w:r>
      <w:r w:rsidRPr="00F3123E">
        <w:rPr>
          <w:rFonts w:ascii="Calibri" w:eastAsia="Times New Roman" w:hAnsi="Calibri" w:cs="Times New Roman"/>
          <w:b/>
          <w:sz w:val="28"/>
          <w:szCs w:val="28"/>
          <w:lang w:eastAsia="es-ES"/>
        </w:rPr>
        <w:t>LOS SIGNOS QUE ESTAMOS TRANSITANDO</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hd w:val="clear" w:color="auto" w:fill="D9D9D9" w:themeFill="background1" w:themeFillShade="D9"/>
        <w:spacing w:line="240" w:lineRule="auto"/>
        <w:jc w:val="both"/>
        <w:rPr>
          <w:rFonts w:ascii="Calibri" w:eastAsia="Times New Roman" w:hAnsi="Calibri" w:cs="Times New Roman"/>
          <w:sz w:val="24"/>
          <w:szCs w:val="24"/>
          <w:lang w:eastAsia="es-ES"/>
        </w:rPr>
      </w:pPr>
      <w:r w:rsidRPr="00F3123E">
        <w:rPr>
          <w:rFonts w:ascii="Calibri" w:eastAsia="Times New Roman" w:hAnsi="Calibri" w:cs="Times New Roman"/>
          <w:sz w:val="24"/>
          <w:szCs w:val="24"/>
          <w:lang w:eastAsia="es-ES"/>
        </w:rPr>
        <w:t xml:space="preserve">     + Un primer SIGNO es el Comedor de la Gente en Calle en la </w:t>
      </w:r>
      <w:proofErr w:type="spellStart"/>
      <w:r w:rsidRPr="00F3123E">
        <w:rPr>
          <w:rFonts w:ascii="Calibri" w:eastAsia="Times New Roman" w:hAnsi="Calibri" w:cs="Times New Roman"/>
          <w:sz w:val="24"/>
          <w:szCs w:val="24"/>
          <w:lang w:eastAsia="es-ES"/>
        </w:rPr>
        <w:t>Pquia</w:t>
      </w:r>
      <w:proofErr w:type="spellEnd"/>
      <w:r w:rsidRPr="00F3123E">
        <w:rPr>
          <w:rFonts w:ascii="Calibri" w:eastAsia="Times New Roman" w:hAnsi="Calibri" w:cs="Times New Roman"/>
          <w:sz w:val="24"/>
          <w:szCs w:val="24"/>
          <w:lang w:eastAsia="es-ES"/>
        </w:rPr>
        <w:t xml:space="preserve">. Corazón de </w:t>
      </w:r>
      <w:r>
        <w:rPr>
          <w:rFonts w:ascii="Calibri" w:eastAsia="Times New Roman" w:hAnsi="Calibri" w:cs="Times New Roman"/>
          <w:sz w:val="24"/>
          <w:szCs w:val="24"/>
          <w:lang w:eastAsia="es-ES"/>
        </w:rPr>
        <w:t xml:space="preserve">         </w:t>
      </w:r>
      <w:r w:rsidRPr="00F3123E">
        <w:rPr>
          <w:rFonts w:ascii="Calibri" w:eastAsia="Times New Roman" w:hAnsi="Calibri" w:cs="Times New Roman"/>
          <w:sz w:val="24"/>
          <w:szCs w:val="24"/>
          <w:lang w:eastAsia="es-ES"/>
        </w:rPr>
        <w:t>María</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Estamos trabajando desde hace varios años ofreciendo no sólo  comida y contención, sino también intentando un espacio de reflexión y diálogo. Notamos que aparecen cada vez más personas jóvenes donde antes prevalecían los adultos.</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hd w:val="clear" w:color="auto" w:fill="D9D9D9" w:themeFill="background1" w:themeFillShade="D9"/>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 xml:space="preserve">     + Un segundo SIGNO es el  trabajo en Villa Moreno</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Allí notamos la ausencia de la Parroquia. Hay un matrimonio muy comprometido y participan también los padres del Patón. Es un trabajo mancomunado con el Frente Darío Santillán, La Comunidad María Madre de los Pobres y la Municipalidad. Así se abrió un espacio para todos. Se nota también la ausencia del Estado en conjunto, aún cuando participa, en parte, la Municipalidad.</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Vemos la necesidad de visualizar las causas profundas y apuntar a la transformación</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Tiene que REHABILITARSE primero el Estado y toda la Sociedad. Es necesario plantar Centros de Rehabilitación para los jóvenes afectados por los problemas que hay.</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 xml:space="preserve">Estamos viviendo una CULTURA NUEVA que expresa todos los niveles sociales. </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Al Estado parece que no le interesa resolver los problemas</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 xml:space="preserve">Notamos diferencias entre los distritos. En algunos barrios hay más vínculos. Hace falta gente que haga conexión con el corazón del barrio: INFORMAR, INVITAR, ACOMPAÑAR. Hay </w:t>
      </w:r>
      <w:proofErr w:type="gramStart"/>
      <w:r w:rsidRPr="00F3123E">
        <w:rPr>
          <w:rFonts w:ascii="Calibri" w:eastAsia="Times New Roman" w:hAnsi="Calibri" w:cs="Times New Roman"/>
          <w:sz w:val="24"/>
          <w:szCs w:val="24"/>
          <w:lang w:eastAsia="es-ES"/>
        </w:rPr>
        <w:t>“ operadores</w:t>
      </w:r>
      <w:proofErr w:type="gramEnd"/>
      <w:r w:rsidRPr="00F3123E">
        <w:rPr>
          <w:rFonts w:ascii="Calibri" w:eastAsia="Times New Roman" w:hAnsi="Calibri" w:cs="Times New Roman"/>
          <w:sz w:val="24"/>
          <w:szCs w:val="24"/>
          <w:lang w:eastAsia="es-ES"/>
        </w:rPr>
        <w:t xml:space="preserve"> de calle” que supuestamente harían el contacto. </w:t>
      </w:r>
      <w:r w:rsidRPr="00F3123E">
        <w:rPr>
          <w:rFonts w:ascii="Calibri" w:eastAsia="Times New Roman" w:hAnsi="Calibri" w:cs="Times New Roman"/>
          <w:sz w:val="24"/>
          <w:szCs w:val="24"/>
          <w:lang w:eastAsia="es-ES"/>
        </w:rPr>
        <w:lastRenderedPageBreak/>
        <w:t>También hay que ver si a los chicos les interesa lo que se les ofrece. En algunos talleres se interesan más las pibas. Hay cambios hacia la COMPLEJIDAD  de la tarea.</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hd w:val="clear" w:color="auto" w:fill="D9D9D9" w:themeFill="background1" w:themeFillShade="D9"/>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 xml:space="preserve">     + En B° 7 de Setiembre nos preguntamos: ¿Qué pasó en nuestro caminar? ¿Qué procesos</w:t>
      </w:r>
      <w:r>
        <w:rPr>
          <w:rFonts w:ascii="Calibri" w:eastAsia="Times New Roman" w:hAnsi="Calibri" w:cs="Times New Roman"/>
          <w:sz w:val="24"/>
          <w:szCs w:val="24"/>
          <w:lang w:eastAsia="es-ES"/>
        </w:rPr>
        <w:t xml:space="preserve"> </w:t>
      </w:r>
      <w:r w:rsidRPr="00F3123E">
        <w:rPr>
          <w:rFonts w:ascii="Calibri" w:eastAsia="Times New Roman" w:hAnsi="Calibri" w:cs="Times New Roman"/>
          <w:sz w:val="24"/>
          <w:szCs w:val="24"/>
          <w:lang w:eastAsia="es-ES"/>
        </w:rPr>
        <w:t>hicimos? ¿Cambiamos? ¿Nos adaptamos?</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 xml:space="preserve">Desde el año 1993 funciona La Casita para niños y adolescentes y concurrieron hasta 200 en los mejores momentos (80 </w:t>
      </w:r>
      <w:proofErr w:type="spellStart"/>
      <w:r w:rsidRPr="00F3123E">
        <w:rPr>
          <w:rFonts w:ascii="Calibri" w:eastAsia="Times New Roman" w:hAnsi="Calibri" w:cs="Times New Roman"/>
          <w:sz w:val="24"/>
          <w:szCs w:val="24"/>
          <w:lang w:eastAsia="es-ES"/>
        </w:rPr>
        <w:t>adol</w:t>
      </w:r>
      <w:proofErr w:type="spellEnd"/>
      <w:r w:rsidRPr="00F3123E">
        <w:rPr>
          <w:rFonts w:ascii="Calibri" w:eastAsia="Times New Roman" w:hAnsi="Calibri" w:cs="Times New Roman"/>
          <w:sz w:val="24"/>
          <w:szCs w:val="24"/>
          <w:lang w:eastAsia="es-ES"/>
        </w:rPr>
        <w:t>. Y 150 chicos).Hoy hay variantes.</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 xml:space="preserve">Es un barrio de Migrantes: Chaqueños, Correntinos, Santiagueños y gente del norte de Santa </w:t>
      </w:r>
      <w:proofErr w:type="spellStart"/>
      <w:r w:rsidRPr="00F3123E">
        <w:rPr>
          <w:rFonts w:ascii="Calibri" w:eastAsia="Times New Roman" w:hAnsi="Calibri" w:cs="Times New Roman"/>
          <w:sz w:val="24"/>
          <w:szCs w:val="24"/>
          <w:lang w:eastAsia="es-ES"/>
        </w:rPr>
        <w:t>Fé</w:t>
      </w:r>
      <w:proofErr w:type="spellEnd"/>
      <w:r w:rsidRPr="00F3123E">
        <w:rPr>
          <w:rFonts w:ascii="Calibri" w:eastAsia="Times New Roman" w:hAnsi="Calibri" w:cs="Times New Roman"/>
          <w:sz w:val="24"/>
          <w:szCs w:val="24"/>
          <w:lang w:eastAsia="es-ES"/>
        </w:rPr>
        <w:t xml:space="preserve">. Son las migraciones de la pobreza hacia la ilusión de la ciudad y es la segunda generación de los que vinieron al principio. Se notan mejoras edilicias.                                                                                 Hay 4 villas: </w:t>
      </w:r>
      <w:proofErr w:type="spellStart"/>
      <w:r w:rsidRPr="00F3123E">
        <w:rPr>
          <w:rFonts w:ascii="Calibri" w:eastAsia="Times New Roman" w:hAnsi="Calibri" w:cs="Times New Roman"/>
          <w:sz w:val="24"/>
          <w:szCs w:val="24"/>
          <w:lang w:eastAsia="es-ES"/>
        </w:rPr>
        <w:t>Emaus</w:t>
      </w:r>
      <w:proofErr w:type="spellEnd"/>
      <w:r w:rsidRPr="00F3123E">
        <w:rPr>
          <w:rFonts w:ascii="Calibri" w:eastAsia="Times New Roman" w:hAnsi="Calibri" w:cs="Times New Roman"/>
          <w:sz w:val="24"/>
          <w:szCs w:val="24"/>
          <w:lang w:eastAsia="es-ES"/>
        </w:rPr>
        <w:t>, Stella Maris, Santa Rosa y La Bombacha.</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El primer síntoma del proyecto capitalista es generar Migración con Ilusión y el estado de ánimo de la gente se expresa con una pregunta ¿Para qué esforzarse si se está peor que cuando llegamos? Los viejos siguen resistiendo, los jóvenes ya no.</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Es una verdadera FRAGMENTACIÓN SOCIAL: Pobres contra Pobres y Ruptura de Códigos.</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Hay 3 cosas organizadas en el barrio: El tráfico de drogas con una estructura muy fuerte (no tienen un buen salario pero sí tienen protección policial), los reducidores de motines de robo y la prostitución de chicas menores.</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Esto no se puede resolver sin la participación del Estado.</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En estos temas no hay que ceñirse a la geografía de los barrios y darse cuenta que el dinero del narcotráfico va a las instancias y élites más poderosas del sistema.</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 xml:space="preserve">Necesitamos convencer a los gobernantes y a los pastores para trabajar entre </w:t>
      </w:r>
      <w:proofErr w:type="gramStart"/>
      <w:r w:rsidRPr="00F3123E">
        <w:rPr>
          <w:rFonts w:ascii="Calibri" w:eastAsia="Times New Roman" w:hAnsi="Calibri" w:cs="Times New Roman"/>
          <w:sz w:val="24"/>
          <w:szCs w:val="24"/>
          <w:lang w:eastAsia="es-ES"/>
        </w:rPr>
        <w:t>todos .</w:t>
      </w:r>
      <w:proofErr w:type="gramEnd"/>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Nos preguntamos: ¿Cómo se jugaría Jesús para que haya más vida para todos? En especial para los que son más vulnerables.</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Aquí estamos “visualizando” el rostro claro del capitalismo: intrínsecamente corrupto, violento y depredador.</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lastRenderedPageBreak/>
        <w:t>También nos preguntamos: ¿Por dónde van las luchas actuales de los sectores populares</w:t>
      </w:r>
      <w:proofErr w:type="gramStart"/>
      <w:r w:rsidRPr="00F3123E">
        <w:rPr>
          <w:rFonts w:ascii="Calibri" w:eastAsia="Times New Roman" w:hAnsi="Calibri" w:cs="Times New Roman"/>
          <w:sz w:val="24"/>
          <w:szCs w:val="24"/>
          <w:lang w:eastAsia="es-ES"/>
        </w:rPr>
        <w:t>?¿</w:t>
      </w:r>
      <w:proofErr w:type="gramEnd"/>
      <w:r w:rsidRPr="00F3123E">
        <w:rPr>
          <w:rFonts w:ascii="Calibri" w:eastAsia="Times New Roman" w:hAnsi="Calibri" w:cs="Times New Roman"/>
          <w:sz w:val="24"/>
          <w:szCs w:val="24"/>
          <w:lang w:eastAsia="es-ES"/>
        </w:rPr>
        <w:t>Contra qué luchan las madres que han tomado protagonismo?¿Cómo anunciar con alegría La Vida en Abundancia?</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hd w:val="clear" w:color="auto" w:fill="D9D9D9" w:themeFill="background1" w:themeFillShade="D9"/>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 xml:space="preserve">     + Lo que pasa en Latinoamérica. Nunca tuvimos la oportunidad de estar articulados como ahora. Dios nos hace partícipes de la Creación en el dinamismo del Compartir. La Trinidad es un núcleo teológico innegociable, allí está el Eterno Compartir: LIBERACIÓN Y VIDA. Surge en A. Latina un Socialismo intrínsecamente necesario para una sociedad humana.</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Frente a este desafío la Iglesia no está a la altura de la exigencia y consideramos que es “Inconvertible”. No se puede perder tiempo por allí. Como creer que cambie el Estado. Es muy pequeño lo que se puede hacer. Se hace necesario construir una fuerza con estas ideas.</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hd w:val="clear" w:color="auto" w:fill="D9D9D9" w:themeFill="background1" w:themeFillShade="D9"/>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 xml:space="preserve">     + Otro SIGNO es la experiencia de GIROS. Representa una acción social concretamente comprometida en un territorio, con un mensaje fuerte para toda la sociedad. También se está gestando una nueva propuesta política: El Partido para la Ciudad Futura. </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 xml:space="preserve">     + Barrio Las Flores. Néstor </w:t>
      </w:r>
      <w:proofErr w:type="spellStart"/>
      <w:r w:rsidRPr="00F3123E">
        <w:rPr>
          <w:rFonts w:ascii="Calibri" w:eastAsia="Times New Roman" w:hAnsi="Calibri" w:cs="Times New Roman"/>
          <w:sz w:val="24"/>
          <w:szCs w:val="24"/>
          <w:lang w:eastAsia="es-ES"/>
        </w:rPr>
        <w:t>Negri</w:t>
      </w:r>
      <w:proofErr w:type="spellEnd"/>
      <w:r w:rsidRPr="00F3123E">
        <w:rPr>
          <w:rFonts w:ascii="Calibri" w:eastAsia="Times New Roman" w:hAnsi="Calibri" w:cs="Times New Roman"/>
          <w:sz w:val="24"/>
          <w:szCs w:val="24"/>
          <w:lang w:eastAsia="es-ES"/>
        </w:rPr>
        <w:t>.</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 xml:space="preserve">Se necesita trabajar por Áreas para no ceñirnos al radio Parroquial y al templo. </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Somos más eficientes que el Estado porque cada preso cuesta $ 10.000 por mes y nosotros con mucho menos hacemos mucho por muchos.</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Es necesario RECONCEPTUALIZAR el Trabajo. No es producir cosas, es lo que hace la vida más humana. El hombre no es tal sólo porque trabaja, hay otras ocupaciones que hacen digna su vida. Hoy no puede haber trabajo para todos. Disciplinar al trabajador era la política de los golpes de estado para frenar las expectativas de los trabajadores.</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Desocupar y endeudar países no está tipificado como Delito. ¡Vivir es actuar!</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 xml:space="preserve">Hay que elaborar un mensaje claro sobre esta </w:t>
      </w:r>
      <w:proofErr w:type="spellStart"/>
      <w:r w:rsidRPr="00F3123E">
        <w:rPr>
          <w:rFonts w:ascii="Calibri" w:eastAsia="Times New Roman" w:hAnsi="Calibri" w:cs="Times New Roman"/>
          <w:sz w:val="24"/>
          <w:szCs w:val="24"/>
          <w:lang w:eastAsia="es-ES"/>
        </w:rPr>
        <w:t>reconceptualización</w:t>
      </w:r>
      <w:proofErr w:type="spellEnd"/>
      <w:r w:rsidRPr="00F3123E">
        <w:rPr>
          <w:rFonts w:ascii="Calibri" w:eastAsia="Times New Roman" w:hAnsi="Calibri" w:cs="Times New Roman"/>
          <w:sz w:val="24"/>
          <w:szCs w:val="24"/>
          <w:lang w:eastAsia="es-ES"/>
        </w:rPr>
        <w:t>.</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También la “inseguridad</w:t>
      </w:r>
      <w:proofErr w:type="gramStart"/>
      <w:r w:rsidRPr="00F3123E">
        <w:rPr>
          <w:rFonts w:ascii="Calibri" w:eastAsia="Times New Roman" w:hAnsi="Calibri" w:cs="Times New Roman"/>
          <w:sz w:val="24"/>
          <w:szCs w:val="24"/>
          <w:lang w:eastAsia="es-ES"/>
        </w:rPr>
        <w:t>” :</w:t>
      </w:r>
      <w:proofErr w:type="gramEnd"/>
      <w:r w:rsidRPr="00F3123E">
        <w:rPr>
          <w:rFonts w:ascii="Calibri" w:eastAsia="Times New Roman" w:hAnsi="Calibri" w:cs="Times New Roman"/>
          <w:sz w:val="24"/>
          <w:szCs w:val="24"/>
          <w:lang w:eastAsia="es-ES"/>
        </w:rPr>
        <w:t xml:space="preserve"> Es un clamor a escuchar. No hay que aceptar soluciones-problema. ¿Quiénes son los enemigos de la sociedad? ¿Por dónde pasa el problema de la inseguridad? Para que haya cambios necesariamente hay que tocar y “trastocar” intereses concretos. Ahora el objetivo del trabajo y la producción es la necesidad y posibilidad de “consumir”</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El ser humano es frágil, es carne… no es espíritu. Tenemos que dar lugar en nuestra vida al Espíritu que vivifica. Dios debe sufrir también por lo que nos está pasando.</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Hay que preparar proyectos, para compaginar con el Proyecto Creador (Romanos 8) y hacernos cargo de lo que se nos confía. Replantearnos, de paso, nuestras celebraciones y nuestra vida comunitaria: ¿Cómo ser Iglesia hoy? El Espíritu de Dios siempre está</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Hay un buen compromiso de jóvenes que trabajan en zonas vulnerables. Hay una semilla que se va reproduciendo.</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Hay que evangelizar en todos los sectores, también en los ámbitos de poder. Tal vez desafiándolos para que vean el mundo que no conocen.</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Convertirse a Dios en convertirse al hermano. El que se convierte a los Pobres se convierte a Dios.</w:t>
      </w:r>
    </w:p>
    <w:p w:rsidR="00F3123E" w:rsidRPr="00F3123E" w:rsidRDefault="00F3123E" w:rsidP="00F3123E">
      <w:pPr>
        <w:spacing w:after="0" w:line="240" w:lineRule="auto"/>
        <w:jc w:val="both"/>
        <w:rPr>
          <w:rFonts w:ascii="Times New Roman" w:eastAsia="Times New Roman" w:hAnsi="Times New Roman" w:cs="Times New Roman"/>
          <w:sz w:val="24"/>
          <w:szCs w:val="24"/>
          <w:lang w:eastAsia="es-ES"/>
        </w:rPr>
      </w:pPr>
    </w:p>
    <w:p w:rsidR="00F3123E" w:rsidRPr="00F3123E" w:rsidRDefault="00F3123E" w:rsidP="00F3123E">
      <w:pPr>
        <w:spacing w:line="240" w:lineRule="auto"/>
        <w:jc w:val="both"/>
        <w:rPr>
          <w:rFonts w:ascii="Times New Roman" w:eastAsia="Times New Roman" w:hAnsi="Times New Roman" w:cs="Times New Roman"/>
          <w:sz w:val="24"/>
          <w:szCs w:val="24"/>
          <w:lang w:eastAsia="es-ES"/>
        </w:rPr>
      </w:pPr>
      <w:r w:rsidRPr="00F3123E">
        <w:rPr>
          <w:rFonts w:ascii="Calibri" w:eastAsia="Times New Roman" w:hAnsi="Calibri" w:cs="Times New Roman"/>
          <w:sz w:val="24"/>
          <w:szCs w:val="24"/>
          <w:lang w:eastAsia="es-ES"/>
        </w:rPr>
        <w:t xml:space="preserve">Hay muchos signos en Argentina de expresiones de levantamiento del pueblo. Por eso es muy importante articular organizaciones y enfrentar los conatos de poder. Organización es producción de Ideas y Proyectos. “Los únicos que generan políticamente son los </w:t>
      </w:r>
      <w:proofErr w:type="spellStart"/>
      <w:r w:rsidRPr="00F3123E">
        <w:rPr>
          <w:rFonts w:ascii="Calibri" w:eastAsia="Times New Roman" w:hAnsi="Calibri" w:cs="Times New Roman"/>
          <w:sz w:val="24"/>
          <w:szCs w:val="24"/>
          <w:lang w:eastAsia="es-ES"/>
        </w:rPr>
        <w:t>oprimidos”.Nuestra</w:t>
      </w:r>
      <w:proofErr w:type="spellEnd"/>
      <w:r w:rsidRPr="00F3123E">
        <w:rPr>
          <w:rFonts w:ascii="Calibri" w:eastAsia="Times New Roman" w:hAnsi="Calibri" w:cs="Times New Roman"/>
          <w:sz w:val="24"/>
          <w:szCs w:val="24"/>
          <w:lang w:eastAsia="es-ES"/>
        </w:rPr>
        <w:t xml:space="preserve"> lógica: ¿Es la de los Pobres</w:t>
      </w:r>
      <w:proofErr w:type="gramStart"/>
      <w:r w:rsidRPr="00F3123E">
        <w:rPr>
          <w:rFonts w:ascii="Calibri" w:eastAsia="Times New Roman" w:hAnsi="Calibri" w:cs="Times New Roman"/>
          <w:sz w:val="24"/>
          <w:szCs w:val="24"/>
          <w:lang w:eastAsia="es-ES"/>
        </w:rPr>
        <w:t>?¿</w:t>
      </w:r>
      <w:proofErr w:type="gramEnd"/>
      <w:r w:rsidRPr="00F3123E">
        <w:rPr>
          <w:rFonts w:ascii="Calibri" w:eastAsia="Times New Roman" w:hAnsi="Calibri" w:cs="Times New Roman"/>
          <w:sz w:val="24"/>
          <w:szCs w:val="24"/>
          <w:lang w:eastAsia="es-ES"/>
        </w:rPr>
        <w:t>O nos sirve sólo a nosotros?</w:t>
      </w:r>
    </w:p>
    <w:p w:rsidR="0044700A" w:rsidRDefault="0044700A"/>
    <w:sectPr w:rsidR="0044700A"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123E"/>
    <w:rsid w:val="001F0F64"/>
    <w:rsid w:val="0044700A"/>
    <w:rsid w:val="00732754"/>
    <w:rsid w:val="00993721"/>
    <w:rsid w:val="00F312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123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F312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3123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262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5690</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2</cp:revision>
  <dcterms:created xsi:type="dcterms:W3CDTF">2012-11-02T12:38:00Z</dcterms:created>
  <dcterms:modified xsi:type="dcterms:W3CDTF">2012-11-02T12:38:00Z</dcterms:modified>
</cp:coreProperties>
</file>